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83E74" w14:textId="77777777" w:rsidR="008071CF" w:rsidRDefault="008071CF" w:rsidP="00A36C28">
      <w:pPr>
        <w:jc w:val="center"/>
        <w:rPr>
          <w:rFonts w:ascii="Arial" w:hAnsi="Arial" w:cs="Arial"/>
          <w:b/>
          <w:bCs/>
          <w:sz w:val="24"/>
          <w:szCs w:val="24"/>
        </w:rPr>
      </w:pPr>
    </w:p>
    <w:p w14:paraId="4480D1A4" w14:textId="77777777" w:rsidR="008071CF" w:rsidRDefault="008071CF" w:rsidP="00A36C28">
      <w:pPr>
        <w:jc w:val="center"/>
        <w:rPr>
          <w:rFonts w:ascii="Arial" w:hAnsi="Arial" w:cs="Arial"/>
          <w:b/>
          <w:bCs/>
          <w:sz w:val="24"/>
          <w:szCs w:val="24"/>
        </w:rPr>
      </w:pPr>
    </w:p>
    <w:p w14:paraId="1CF750D4" w14:textId="77777777" w:rsidR="008071CF" w:rsidRDefault="008071CF" w:rsidP="00A36C28">
      <w:pPr>
        <w:jc w:val="center"/>
        <w:rPr>
          <w:rFonts w:ascii="Arial" w:hAnsi="Arial" w:cs="Arial"/>
          <w:b/>
          <w:bCs/>
          <w:sz w:val="24"/>
          <w:szCs w:val="24"/>
        </w:rPr>
      </w:pPr>
    </w:p>
    <w:p w14:paraId="56E49D18" w14:textId="0D5C8374" w:rsidR="00E33D12" w:rsidRDefault="00801AA9" w:rsidP="00A36C28">
      <w:pPr>
        <w:jc w:val="center"/>
        <w:rPr>
          <w:rFonts w:ascii="Arial" w:hAnsi="Arial" w:cs="Arial"/>
          <w:b/>
          <w:bCs/>
          <w:sz w:val="24"/>
          <w:szCs w:val="24"/>
        </w:rPr>
      </w:pPr>
      <w:r>
        <w:rPr>
          <w:rFonts w:ascii="Arial" w:hAnsi="Arial" w:cs="Arial"/>
          <w:b/>
          <w:bCs/>
          <w:sz w:val="24"/>
          <w:szCs w:val="24"/>
        </w:rPr>
        <w:t>9</w:t>
      </w:r>
      <w:r w:rsidR="00767A40" w:rsidRPr="008071CF">
        <w:rPr>
          <w:rFonts w:ascii="Arial" w:hAnsi="Arial" w:cs="Arial"/>
          <w:b/>
          <w:bCs/>
          <w:sz w:val="24"/>
          <w:szCs w:val="24"/>
          <w:vertAlign w:val="superscript"/>
        </w:rPr>
        <w:t>th</w:t>
      </w:r>
      <w:r w:rsidR="00767A40" w:rsidRPr="008071CF">
        <w:rPr>
          <w:rFonts w:ascii="Arial" w:hAnsi="Arial" w:cs="Arial"/>
          <w:b/>
          <w:bCs/>
          <w:sz w:val="24"/>
          <w:szCs w:val="24"/>
        </w:rPr>
        <w:t xml:space="preserve"> </w:t>
      </w:r>
      <w:r w:rsidR="0039660D" w:rsidRPr="008071CF">
        <w:rPr>
          <w:rFonts w:ascii="Arial" w:hAnsi="Arial" w:cs="Arial"/>
          <w:b/>
          <w:bCs/>
          <w:sz w:val="24"/>
          <w:szCs w:val="24"/>
        </w:rPr>
        <w:t>A</w:t>
      </w:r>
      <w:r w:rsidR="00E33D12" w:rsidRPr="008071CF">
        <w:rPr>
          <w:rFonts w:ascii="Arial" w:hAnsi="Arial" w:cs="Arial"/>
          <w:b/>
          <w:bCs/>
          <w:sz w:val="24"/>
          <w:szCs w:val="24"/>
        </w:rPr>
        <w:t xml:space="preserve">sia-Pacific Trade Facilitation Forum </w:t>
      </w:r>
      <w:r w:rsidR="00767A40" w:rsidRPr="008071CF">
        <w:rPr>
          <w:rFonts w:ascii="Arial" w:hAnsi="Arial" w:cs="Arial"/>
          <w:b/>
          <w:bCs/>
          <w:sz w:val="24"/>
          <w:szCs w:val="24"/>
        </w:rPr>
        <w:t xml:space="preserve">(APTFF </w:t>
      </w:r>
      <w:r w:rsidR="00E33D12" w:rsidRPr="008071CF">
        <w:rPr>
          <w:rFonts w:ascii="Arial" w:hAnsi="Arial" w:cs="Arial"/>
          <w:b/>
          <w:bCs/>
          <w:sz w:val="24"/>
          <w:szCs w:val="24"/>
        </w:rPr>
        <w:t>201</w:t>
      </w:r>
      <w:r>
        <w:rPr>
          <w:rFonts w:ascii="Arial" w:hAnsi="Arial" w:cs="Arial"/>
          <w:b/>
          <w:bCs/>
          <w:sz w:val="24"/>
          <w:szCs w:val="24"/>
        </w:rPr>
        <w:t>9</w:t>
      </w:r>
      <w:r w:rsidR="00767A40" w:rsidRPr="008071CF">
        <w:rPr>
          <w:rFonts w:ascii="Arial" w:hAnsi="Arial" w:cs="Arial"/>
          <w:b/>
          <w:bCs/>
          <w:sz w:val="24"/>
          <w:szCs w:val="24"/>
        </w:rPr>
        <w:t>)</w:t>
      </w:r>
    </w:p>
    <w:p w14:paraId="312BB143" w14:textId="1635CDFE" w:rsidR="006901A6" w:rsidRPr="008071CF" w:rsidRDefault="006901A6" w:rsidP="00A36C28">
      <w:pPr>
        <w:jc w:val="center"/>
        <w:rPr>
          <w:rFonts w:ascii="Arial" w:hAnsi="Arial" w:cs="Arial"/>
          <w:b/>
          <w:bCs/>
          <w:sz w:val="24"/>
          <w:szCs w:val="24"/>
        </w:rPr>
      </w:pPr>
      <w:r>
        <w:rPr>
          <w:rFonts w:ascii="Arial" w:hAnsi="Arial" w:cs="Arial"/>
          <w:b/>
          <w:bCs/>
          <w:sz w:val="24"/>
          <w:szCs w:val="24"/>
        </w:rPr>
        <w:t>“Digital and Sustainable Trade Facilitation for Regional Prosperity”</w:t>
      </w:r>
    </w:p>
    <w:p w14:paraId="1B6B97E2" w14:textId="1331CF5B" w:rsidR="00767A40" w:rsidRPr="008071CF" w:rsidRDefault="00801AA9" w:rsidP="00767A40">
      <w:pPr>
        <w:jc w:val="center"/>
        <w:rPr>
          <w:rFonts w:ascii="Arial" w:hAnsi="Arial" w:cs="Arial"/>
          <w:b/>
          <w:sz w:val="24"/>
          <w:szCs w:val="24"/>
        </w:rPr>
      </w:pPr>
      <w:r>
        <w:rPr>
          <w:rFonts w:ascii="Arial" w:hAnsi="Arial" w:cs="Arial"/>
          <w:b/>
          <w:sz w:val="24"/>
          <w:szCs w:val="24"/>
        </w:rPr>
        <w:t>17</w:t>
      </w:r>
      <w:r w:rsidR="00767A40" w:rsidRPr="008071CF">
        <w:rPr>
          <w:rFonts w:ascii="Arial" w:hAnsi="Arial" w:cs="Arial"/>
          <w:b/>
          <w:sz w:val="24"/>
          <w:szCs w:val="24"/>
        </w:rPr>
        <w:t>-</w:t>
      </w:r>
      <w:r>
        <w:rPr>
          <w:rFonts w:ascii="Arial" w:hAnsi="Arial" w:cs="Arial"/>
          <w:b/>
          <w:sz w:val="24"/>
          <w:szCs w:val="24"/>
        </w:rPr>
        <w:t>18</w:t>
      </w:r>
      <w:r w:rsidR="00767A40" w:rsidRPr="008071CF">
        <w:rPr>
          <w:rFonts w:ascii="Arial" w:hAnsi="Arial" w:cs="Arial"/>
          <w:b/>
          <w:sz w:val="24"/>
          <w:szCs w:val="24"/>
        </w:rPr>
        <w:t xml:space="preserve"> September 201</w:t>
      </w:r>
      <w:r>
        <w:rPr>
          <w:rFonts w:ascii="Arial" w:hAnsi="Arial" w:cs="Arial"/>
          <w:b/>
          <w:sz w:val="24"/>
          <w:szCs w:val="24"/>
        </w:rPr>
        <w:t>9</w:t>
      </w:r>
      <w:r w:rsidR="00767A40" w:rsidRPr="008071CF">
        <w:rPr>
          <w:rFonts w:ascii="Arial" w:hAnsi="Arial" w:cs="Arial"/>
          <w:b/>
          <w:sz w:val="24"/>
          <w:szCs w:val="24"/>
        </w:rPr>
        <w:t xml:space="preserve"> </w:t>
      </w:r>
      <w:r>
        <w:rPr>
          <w:rFonts w:ascii="Arial" w:hAnsi="Arial" w:cs="Arial"/>
          <w:b/>
          <w:sz w:val="24"/>
          <w:szCs w:val="24"/>
        </w:rPr>
        <w:t>–</w:t>
      </w:r>
      <w:r w:rsidR="00767A40" w:rsidRPr="008071CF">
        <w:rPr>
          <w:rFonts w:ascii="Arial" w:hAnsi="Arial" w:cs="Arial"/>
          <w:b/>
          <w:sz w:val="24"/>
          <w:szCs w:val="24"/>
        </w:rPr>
        <w:t xml:space="preserve"> </w:t>
      </w:r>
      <w:r>
        <w:rPr>
          <w:rFonts w:ascii="Arial" w:hAnsi="Arial" w:cs="Arial"/>
          <w:b/>
          <w:sz w:val="24"/>
          <w:szCs w:val="24"/>
        </w:rPr>
        <w:t>New Delhi</w:t>
      </w:r>
      <w:r w:rsidR="00767A40" w:rsidRPr="008071CF">
        <w:rPr>
          <w:rFonts w:ascii="Arial" w:hAnsi="Arial" w:cs="Arial"/>
          <w:b/>
          <w:sz w:val="24"/>
          <w:szCs w:val="24"/>
        </w:rPr>
        <w:t>, India</w:t>
      </w:r>
    </w:p>
    <w:p w14:paraId="09AE7DBD" w14:textId="77777777" w:rsidR="00767A40" w:rsidRDefault="00767A40" w:rsidP="00E33D12">
      <w:pPr>
        <w:jc w:val="center"/>
        <w:rPr>
          <w:rFonts w:ascii="Arial" w:hAnsi="Arial" w:cs="Arial"/>
          <w:b/>
          <w:bCs/>
          <w:sz w:val="24"/>
          <w:szCs w:val="24"/>
        </w:rPr>
      </w:pPr>
    </w:p>
    <w:p w14:paraId="061A7DD3" w14:textId="77777777" w:rsidR="008071CF" w:rsidRDefault="008071CF" w:rsidP="00E33D12">
      <w:pPr>
        <w:jc w:val="center"/>
        <w:rPr>
          <w:rFonts w:ascii="Arial" w:hAnsi="Arial" w:cs="Arial"/>
          <w:b/>
          <w:bCs/>
          <w:sz w:val="24"/>
          <w:szCs w:val="24"/>
        </w:rPr>
      </w:pPr>
    </w:p>
    <w:p w14:paraId="4159CA0A" w14:textId="77777777" w:rsidR="00A36C28" w:rsidRPr="008071CF" w:rsidRDefault="00767A40" w:rsidP="00FE5DDC">
      <w:pPr>
        <w:jc w:val="center"/>
        <w:rPr>
          <w:rFonts w:ascii="Arial" w:hAnsi="Arial" w:cs="Arial"/>
          <w:sz w:val="24"/>
          <w:szCs w:val="24"/>
          <w:shd w:val="clear" w:color="auto" w:fill="FFFFFF"/>
        </w:rPr>
      </w:pPr>
      <w:r w:rsidRPr="008071CF">
        <w:rPr>
          <w:rFonts w:ascii="Arial" w:hAnsi="Arial" w:cs="Arial"/>
          <w:b/>
          <w:bCs/>
          <w:sz w:val="24"/>
          <w:szCs w:val="24"/>
        </w:rPr>
        <w:t>Pre-Forum q</w:t>
      </w:r>
      <w:r w:rsidR="00E33D12" w:rsidRPr="008071CF">
        <w:rPr>
          <w:rFonts w:ascii="Arial" w:hAnsi="Arial" w:cs="Arial"/>
          <w:b/>
          <w:bCs/>
          <w:sz w:val="24"/>
          <w:szCs w:val="24"/>
        </w:rPr>
        <w:t>uestionnaire</w:t>
      </w:r>
      <w:r w:rsidR="008071CF">
        <w:rPr>
          <w:rFonts w:ascii="Arial" w:hAnsi="Arial" w:cs="Arial"/>
          <w:b/>
          <w:bCs/>
          <w:sz w:val="24"/>
          <w:szCs w:val="24"/>
        </w:rPr>
        <w:t xml:space="preserve"> for </w:t>
      </w:r>
      <w:r w:rsidRPr="008071CF">
        <w:rPr>
          <w:rFonts w:ascii="Arial" w:hAnsi="Arial" w:cs="Arial"/>
          <w:b/>
          <w:bCs/>
          <w:sz w:val="24"/>
          <w:szCs w:val="24"/>
        </w:rPr>
        <w:t>country participants</w:t>
      </w:r>
      <w:r w:rsidR="00FE5DDC" w:rsidRPr="008071CF">
        <w:rPr>
          <w:rFonts w:ascii="Arial" w:hAnsi="Arial" w:cs="Arial"/>
          <w:b/>
          <w:bCs/>
          <w:sz w:val="24"/>
          <w:szCs w:val="24"/>
        </w:rPr>
        <w:t xml:space="preserve"> &amp; experts</w:t>
      </w:r>
      <w:r w:rsidR="00025C41" w:rsidRPr="008071CF">
        <w:rPr>
          <w:rFonts w:ascii="Arial" w:hAnsi="Arial" w:cs="Arial"/>
          <w:sz w:val="24"/>
          <w:szCs w:val="24"/>
        </w:rPr>
        <w:br/>
      </w:r>
    </w:p>
    <w:p w14:paraId="2CA8B8ED" w14:textId="1FC3AB3E" w:rsidR="00A36C28" w:rsidRPr="002020EC" w:rsidRDefault="00767A40" w:rsidP="00A36C28">
      <w:pPr>
        <w:tabs>
          <w:tab w:val="left" w:pos="3150"/>
        </w:tabs>
        <w:jc w:val="both"/>
        <w:rPr>
          <w:rFonts w:ascii="Times New Roman" w:hAnsi="Times New Roman" w:cs="Times New Roman"/>
          <w:sz w:val="24"/>
          <w:szCs w:val="24"/>
          <w:shd w:val="clear" w:color="auto" w:fill="FFFFFF"/>
        </w:rPr>
      </w:pPr>
      <w:r w:rsidRPr="002020EC">
        <w:rPr>
          <w:rFonts w:ascii="Times New Roman" w:hAnsi="Times New Roman" w:cs="Times New Roman"/>
          <w:sz w:val="24"/>
          <w:szCs w:val="24"/>
          <w:shd w:val="clear" w:color="auto" w:fill="FFFFFF"/>
        </w:rPr>
        <w:t xml:space="preserve">ADB and ESCAP </w:t>
      </w:r>
      <w:r w:rsidR="00A36C28" w:rsidRPr="002020EC">
        <w:rPr>
          <w:rFonts w:ascii="Times New Roman" w:hAnsi="Times New Roman" w:cs="Times New Roman"/>
          <w:sz w:val="24"/>
          <w:szCs w:val="24"/>
          <w:shd w:val="clear" w:color="auto" w:fill="FFFFFF"/>
        </w:rPr>
        <w:t xml:space="preserve">look forward to welcoming you to the </w:t>
      </w:r>
      <w:r w:rsidR="00801AA9" w:rsidRPr="002020EC">
        <w:rPr>
          <w:rFonts w:ascii="Times New Roman" w:hAnsi="Times New Roman" w:cs="Times New Roman"/>
          <w:sz w:val="24"/>
          <w:szCs w:val="24"/>
          <w:shd w:val="clear" w:color="auto" w:fill="FFFFFF"/>
        </w:rPr>
        <w:t>9</w:t>
      </w:r>
      <w:r w:rsidR="00A36C28" w:rsidRPr="002020EC">
        <w:rPr>
          <w:rFonts w:ascii="Times New Roman" w:hAnsi="Times New Roman" w:cs="Times New Roman"/>
          <w:sz w:val="24"/>
          <w:szCs w:val="24"/>
          <w:shd w:val="clear" w:color="auto" w:fill="FFFFFF"/>
          <w:vertAlign w:val="superscript"/>
        </w:rPr>
        <w:t>th</w:t>
      </w:r>
      <w:r w:rsidR="00A36C28" w:rsidRPr="002020EC">
        <w:rPr>
          <w:rFonts w:ascii="Times New Roman" w:hAnsi="Times New Roman" w:cs="Times New Roman"/>
          <w:sz w:val="24"/>
          <w:szCs w:val="24"/>
          <w:shd w:val="clear" w:color="auto" w:fill="FFFFFF"/>
        </w:rPr>
        <w:t xml:space="preserve"> Asia-Paci</w:t>
      </w:r>
      <w:r w:rsidRPr="002020EC">
        <w:rPr>
          <w:rFonts w:ascii="Times New Roman" w:hAnsi="Times New Roman" w:cs="Times New Roman"/>
          <w:sz w:val="24"/>
          <w:szCs w:val="24"/>
          <w:shd w:val="clear" w:color="auto" w:fill="FFFFFF"/>
        </w:rPr>
        <w:t xml:space="preserve">fic Trade Facilitation </w:t>
      </w:r>
      <w:r w:rsidR="00801AA9" w:rsidRPr="002020EC">
        <w:rPr>
          <w:rFonts w:ascii="Times New Roman" w:hAnsi="Times New Roman" w:cs="Times New Roman"/>
          <w:sz w:val="24"/>
          <w:szCs w:val="24"/>
          <w:shd w:val="clear" w:color="auto" w:fill="FFFFFF"/>
        </w:rPr>
        <w:t xml:space="preserve">Forum </w:t>
      </w:r>
      <w:r w:rsidRPr="002020EC">
        <w:rPr>
          <w:rFonts w:ascii="Times New Roman" w:hAnsi="Times New Roman" w:cs="Times New Roman"/>
          <w:sz w:val="24"/>
          <w:szCs w:val="24"/>
          <w:shd w:val="clear" w:color="auto" w:fill="FFFFFF"/>
        </w:rPr>
        <w:t>(APTFF).</w:t>
      </w:r>
    </w:p>
    <w:p w14:paraId="0FA50399" w14:textId="7F222D6B" w:rsidR="00767A40" w:rsidRPr="002020EC" w:rsidRDefault="00767A40" w:rsidP="00A36C28">
      <w:pPr>
        <w:tabs>
          <w:tab w:val="left" w:pos="3150"/>
        </w:tabs>
        <w:jc w:val="both"/>
        <w:rPr>
          <w:rFonts w:ascii="Times New Roman" w:hAnsi="Times New Roman" w:cs="Times New Roman"/>
          <w:sz w:val="24"/>
          <w:szCs w:val="24"/>
          <w:shd w:val="clear" w:color="auto" w:fill="FFFFFF"/>
        </w:rPr>
      </w:pPr>
      <w:r w:rsidRPr="002020EC">
        <w:rPr>
          <w:rFonts w:ascii="Times New Roman" w:hAnsi="Times New Roman" w:cs="Times New Roman"/>
          <w:sz w:val="24"/>
          <w:szCs w:val="24"/>
          <w:shd w:val="clear" w:color="auto" w:fill="FFFFFF"/>
        </w:rPr>
        <w:t xml:space="preserve">In preparation for the Forum, we would like you to kindly request developing country participants and experts to complete the following questionnaire to the best of </w:t>
      </w:r>
      <w:r w:rsidR="006C6CC3" w:rsidRPr="002020EC">
        <w:rPr>
          <w:rFonts w:ascii="Times New Roman" w:hAnsi="Times New Roman" w:cs="Times New Roman"/>
          <w:sz w:val="24"/>
          <w:szCs w:val="24"/>
          <w:shd w:val="clear" w:color="auto" w:fill="FFFFFF"/>
        </w:rPr>
        <w:t>their</w:t>
      </w:r>
      <w:r w:rsidRPr="002020EC">
        <w:rPr>
          <w:rFonts w:ascii="Times New Roman" w:hAnsi="Times New Roman" w:cs="Times New Roman"/>
          <w:sz w:val="24"/>
          <w:szCs w:val="24"/>
          <w:shd w:val="clear" w:color="auto" w:fill="FFFFFF"/>
        </w:rPr>
        <w:t xml:space="preserve"> knowledge. You may </w:t>
      </w:r>
      <w:r w:rsidR="00801AA9" w:rsidRPr="002020EC">
        <w:rPr>
          <w:rFonts w:ascii="Times New Roman" w:hAnsi="Times New Roman" w:cs="Times New Roman"/>
          <w:sz w:val="24"/>
          <w:szCs w:val="24"/>
          <w:shd w:val="clear" w:color="auto" w:fill="FFFFFF"/>
        </w:rPr>
        <w:t>c</w:t>
      </w:r>
      <w:r w:rsidRPr="002020EC">
        <w:rPr>
          <w:rFonts w:ascii="Times New Roman" w:hAnsi="Times New Roman" w:cs="Times New Roman"/>
          <w:sz w:val="24"/>
          <w:szCs w:val="24"/>
          <w:shd w:val="clear" w:color="auto" w:fill="FFFFFF"/>
        </w:rPr>
        <w:t>onsult with your relevant colleagues in your office and country to ensure your answers are as complete and accurate as possible.</w:t>
      </w:r>
    </w:p>
    <w:p w14:paraId="26E77D35" w14:textId="73F1CA0F" w:rsidR="00A36C28" w:rsidRPr="002020EC" w:rsidRDefault="00E33D12" w:rsidP="00A36C28">
      <w:pPr>
        <w:jc w:val="both"/>
        <w:rPr>
          <w:rFonts w:ascii="Times New Roman" w:hAnsi="Times New Roman" w:cs="Times New Roman"/>
          <w:sz w:val="24"/>
          <w:szCs w:val="24"/>
        </w:rPr>
      </w:pPr>
      <w:r w:rsidRPr="002020EC">
        <w:rPr>
          <w:rFonts w:ascii="Times New Roman" w:hAnsi="Times New Roman" w:cs="Times New Roman"/>
          <w:sz w:val="24"/>
          <w:szCs w:val="24"/>
        </w:rPr>
        <w:t>This questionnaire comprises two parts (A and B)</w:t>
      </w:r>
      <w:r w:rsidR="00EC1317">
        <w:rPr>
          <w:rFonts w:ascii="Times New Roman" w:hAnsi="Times New Roman" w:cs="Times New Roman"/>
          <w:sz w:val="24"/>
          <w:szCs w:val="24"/>
        </w:rPr>
        <w:t xml:space="preserve">. </w:t>
      </w:r>
      <w:r w:rsidR="00A36C28" w:rsidRPr="002020EC">
        <w:rPr>
          <w:rFonts w:ascii="Times New Roman" w:hAnsi="Times New Roman" w:cs="Times New Roman"/>
          <w:sz w:val="24"/>
          <w:szCs w:val="24"/>
        </w:rPr>
        <w:t xml:space="preserve">Part A includes questions </w:t>
      </w:r>
      <w:r w:rsidR="00FE5DDC" w:rsidRPr="002020EC">
        <w:rPr>
          <w:rFonts w:ascii="Times New Roman" w:hAnsi="Times New Roman" w:cs="Times New Roman"/>
          <w:sz w:val="24"/>
          <w:szCs w:val="24"/>
        </w:rPr>
        <w:t xml:space="preserve">on </w:t>
      </w:r>
      <w:r w:rsidR="002020EC" w:rsidRPr="002020EC">
        <w:rPr>
          <w:rFonts w:ascii="Times New Roman" w:hAnsi="Times New Roman" w:cs="Times New Roman"/>
          <w:sz w:val="24"/>
          <w:szCs w:val="24"/>
        </w:rPr>
        <w:t xml:space="preserve">implementation of digital and sustainable </w:t>
      </w:r>
      <w:r w:rsidR="008071CF" w:rsidRPr="002020EC">
        <w:rPr>
          <w:rFonts w:ascii="Times New Roman" w:hAnsi="Times New Roman" w:cs="Times New Roman"/>
          <w:sz w:val="24"/>
          <w:szCs w:val="24"/>
        </w:rPr>
        <w:t>trade facilitation measures in your country.</w:t>
      </w:r>
      <w:r w:rsidR="00D83399">
        <w:rPr>
          <w:rFonts w:ascii="Times New Roman" w:hAnsi="Times New Roman" w:cs="Times New Roman"/>
          <w:sz w:val="24"/>
          <w:szCs w:val="24"/>
        </w:rPr>
        <w:t xml:space="preserve"> </w:t>
      </w:r>
      <w:r w:rsidR="00A36C28" w:rsidRPr="002020EC">
        <w:rPr>
          <w:rFonts w:ascii="Times New Roman" w:hAnsi="Times New Roman" w:cs="Times New Roman"/>
          <w:sz w:val="24"/>
          <w:szCs w:val="24"/>
        </w:rPr>
        <w:t xml:space="preserve">Part </w:t>
      </w:r>
      <w:r w:rsidR="00FE5DDC" w:rsidRPr="002020EC">
        <w:rPr>
          <w:rFonts w:ascii="Times New Roman" w:hAnsi="Times New Roman" w:cs="Times New Roman"/>
          <w:sz w:val="24"/>
          <w:szCs w:val="24"/>
        </w:rPr>
        <w:t>B</w:t>
      </w:r>
      <w:r w:rsidR="00A36C28" w:rsidRPr="002020EC">
        <w:rPr>
          <w:rFonts w:ascii="Times New Roman" w:hAnsi="Times New Roman" w:cs="Times New Roman"/>
          <w:sz w:val="24"/>
          <w:szCs w:val="24"/>
        </w:rPr>
        <w:t xml:space="preserve"> includes </w:t>
      </w:r>
      <w:r w:rsidR="008071CF" w:rsidRPr="002020EC">
        <w:rPr>
          <w:rFonts w:ascii="Times New Roman" w:hAnsi="Times New Roman" w:cs="Times New Roman"/>
          <w:bCs/>
          <w:sz w:val="24"/>
          <w:szCs w:val="24"/>
        </w:rPr>
        <w:t>questions for APTFF Impact Assessment &amp; Improvement</w:t>
      </w:r>
      <w:r w:rsidR="008071CF" w:rsidRPr="002020EC">
        <w:rPr>
          <w:rFonts w:ascii="Times New Roman" w:hAnsi="Times New Roman" w:cs="Times New Roman"/>
          <w:sz w:val="24"/>
          <w:szCs w:val="24"/>
        </w:rPr>
        <w:t>.</w:t>
      </w:r>
    </w:p>
    <w:p w14:paraId="572D4051" w14:textId="77777777" w:rsidR="002020EC" w:rsidRPr="002020EC" w:rsidRDefault="002020EC" w:rsidP="00FE5DDC">
      <w:pPr>
        <w:spacing w:after="0" w:line="240" w:lineRule="auto"/>
        <w:rPr>
          <w:rFonts w:ascii="Times New Roman" w:hAnsi="Times New Roman" w:cs="Times New Roman"/>
          <w:b/>
          <w:sz w:val="24"/>
          <w:szCs w:val="24"/>
        </w:rPr>
      </w:pPr>
    </w:p>
    <w:p w14:paraId="02938E99" w14:textId="31DF530A" w:rsidR="00FE5DDC" w:rsidRPr="002020EC" w:rsidRDefault="00E33D12" w:rsidP="00FE5DDC">
      <w:pPr>
        <w:spacing w:after="0" w:line="240" w:lineRule="auto"/>
        <w:rPr>
          <w:rFonts w:ascii="Times New Roman" w:hAnsi="Times New Roman" w:cs="Times New Roman"/>
          <w:bCs/>
          <w:sz w:val="24"/>
          <w:szCs w:val="24"/>
        </w:rPr>
      </w:pPr>
      <w:r w:rsidRPr="002020EC">
        <w:rPr>
          <w:rFonts w:ascii="Times New Roman" w:hAnsi="Times New Roman" w:cs="Times New Roman"/>
          <w:bCs/>
          <w:sz w:val="24"/>
          <w:szCs w:val="24"/>
        </w:rPr>
        <w:t xml:space="preserve">Kindly complete the below questionnaire and submit </w:t>
      </w:r>
      <w:r w:rsidR="002020EC" w:rsidRPr="002020EC">
        <w:rPr>
          <w:rFonts w:ascii="Times New Roman" w:hAnsi="Times New Roman" w:cs="Times New Roman"/>
          <w:bCs/>
          <w:sz w:val="24"/>
          <w:szCs w:val="24"/>
        </w:rPr>
        <w:t xml:space="preserve">it </w:t>
      </w:r>
      <w:r w:rsidRPr="002020EC">
        <w:rPr>
          <w:rFonts w:ascii="Times New Roman" w:hAnsi="Times New Roman" w:cs="Times New Roman"/>
          <w:bCs/>
          <w:sz w:val="24"/>
          <w:szCs w:val="24"/>
        </w:rPr>
        <w:t xml:space="preserve">to: </w:t>
      </w:r>
      <w:hyperlink r:id="rId11" w:history="1">
        <w:r w:rsidRPr="002020EC">
          <w:rPr>
            <w:rStyle w:val="Hyperlink"/>
            <w:rFonts w:ascii="Times New Roman" w:hAnsi="Times New Roman" w:cs="Times New Roman"/>
            <w:bCs/>
            <w:sz w:val="24"/>
            <w:szCs w:val="24"/>
          </w:rPr>
          <w:t>aptff@un.org</w:t>
        </w:r>
      </w:hyperlink>
      <w:r w:rsidRPr="002020EC">
        <w:rPr>
          <w:rFonts w:ascii="Times New Roman" w:hAnsi="Times New Roman" w:cs="Times New Roman"/>
          <w:bCs/>
          <w:sz w:val="24"/>
          <w:szCs w:val="24"/>
        </w:rPr>
        <w:t xml:space="preserve"> </w:t>
      </w:r>
    </w:p>
    <w:p w14:paraId="71D23841" w14:textId="746D6A5D" w:rsidR="00FE5DDC" w:rsidRPr="002020EC" w:rsidRDefault="00E33D12" w:rsidP="00FE5DDC">
      <w:pPr>
        <w:spacing w:after="0" w:line="240" w:lineRule="auto"/>
        <w:rPr>
          <w:rFonts w:ascii="Times New Roman" w:hAnsi="Times New Roman" w:cs="Times New Roman"/>
          <w:bCs/>
          <w:sz w:val="24"/>
          <w:szCs w:val="24"/>
        </w:rPr>
      </w:pPr>
      <w:r w:rsidRPr="002020EC">
        <w:rPr>
          <w:rFonts w:ascii="Times New Roman" w:hAnsi="Times New Roman" w:cs="Times New Roman"/>
          <w:bCs/>
          <w:sz w:val="24"/>
          <w:szCs w:val="24"/>
        </w:rPr>
        <w:t xml:space="preserve">by </w:t>
      </w:r>
      <w:r w:rsidR="00357347" w:rsidRPr="002020EC">
        <w:rPr>
          <w:rFonts w:ascii="Times New Roman" w:hAnsi="Times New Roman" w:cs="Times New Roman"/>
          <w:bCs/>
          <w:sz w:val="24"/>
          <w:szCs w:val="24"/>
          <w:u w:val="single"/>
        </w:rPr>
        <w:t>1</w:t>
      </w:r>
      <w:r w:rsidR="00CF781D" w:rsidRPr="002020EC">
        <w:rPr>
          <w:rFonts w:ascii="Times New Roman" w:hAnsi="Times New Roman" w:cs="Times New Roman"/>
          <w:bCs/>
          <w:sz w:val="24"/>
          <w:szCs w:val="24"/>
          <w:u w:val="single"/>
        </w:rPr>
        <w:t>3</w:t>
      </w:r>
      <w:r w:rsidRPr="002020EC">
        <w:rPr>
          <w:rFonts w:ascii="Times New Roman" w:hAnsi="Times New Roman" w:cs="Times New Roman"/>
          <w:bCs/>
          <w:sz w:val="24"/>
          <w:szCs w:val="24"/>
          <w:u w:val="single"/>
        </w:rPr>
        <w:t xml:space="preserve"> September 201</w:t>
      </w:r>
      <w:r w:rsidR="00CF781D" w:rsidRPr="002020EC">
        <w:rPr>
          <w:rFonts w:ascii="Times New Roman" w:hAnsi="Times New Roman" w:cs="Times New Roman"/>
          <w:bCs/>
          <w:sz w:val="24"/>
          <w:szCs w:val="24"/>
          <w:u w:val="single"/>
        </w:rPr>
        <w:t xml:space="preserve">9 </w:t>
      </w:r>
      <w:r w:rsidR="00CF781D" w:rsidRPr="002020EC">
        <w:rPr>
          <w:rFonts w:ascii="Times New Roman" w:hAnsi="Times New Roman" w:cs="Times New Roman"/>
          <w:bCs/>
          <w:sz w:val="24"/>
          <w:szCs w:val="24"/>
        </w:rPr>
        <w:t>at the latest</w:t>
      </w:r>
      <w:r w:rsidRPr="002020EC">
        <w:rPr>
          <w:rFonts w:ascii="Times New Roman" w:hAnsi="Times New Roman" w:cs="Times New Roman"/>
          <w:bCs/>
          <w:sz w:val="24"/>
          <w:szCs w:val="24"/>
        </w:rPr>
        <w:t xml:space="preserve">. </w:t>
      </w:r>
      <w:r w:rsidR="002020EC" w:rsidRPr="002020EC">
        <w:rPr>
          <w:rFonts w:ascii="Times New Roman" w:hAnsi="Times New Roman" w:cs="Times New Roman"/>
          <w:bCs/>
          <w:sz w:val="24"/>
          <w:szCs w:val="24"/>
        </w:rPr>
        <w:t>Should you have any questions in completing the questionnaire, please feel free to contact Mr. Sangwon Lim, Trade Policy and Facilitation Section, United Nations ESCAP (</w:t>
      </w:r>
      <w:hyperlink r:id="rId12" w:history="1">
        <w:r w:rsidR="002020EC" w:rsidRPr="002020EC">
          <w:rPr>
            <w:rStyle w:val="Hyperlink"/>
            <w:rFonts w:ascii="Times New Roman" w:hAnsi="Times New Roman" w:cs="Times New Roman"/>
            <w:bCs/>
            <w:sz w:val="24"/>
            <w:szCs w:val="24"/>
          </w:rPr>
          <w:t>lim6@un.org</w:t>
        </w:r>
      </w:hyperlink>
      <w:r w:rsidR="002020EC" w:rsidRPr="002020EC">
        <w:rPr>
          <w:rFonts w:ascii="Times New Roman" w:hAnsi="Times New Roman" w:cs="Times New Roman"/>
          <w:bCs/>
          <w:sz w:val="24"/>
          <w:szCs w:val="24"/>
        </w:rPr>
        <w:t xml:space="preserve">) anytime. </w:t>
      </w:r>
      <w:r w:rsidR="00FE5DDC" w:rsidRPr="002020EC">
        <w:rPr>
          <w:rFonts w:ascii="Times New Roman" w:hAnsi="Times New Roman" w:cs="Times New Roman"/>
          <w:bCs/>
          <w:sz w:val="24"/>
          <w:szCs w:val="24"/>
        </w:rPr>
        <w:t>Individual answers will not be made publicly available and only presented in aggregate form.</w:t>
      </w:r>
    </w:p>
    <w:p w14:paraId="28C50A0E" w14:textId="77777777" w:rsidR="00FE5DDC" w:rsidRPr="008071CF" w:rsidRDefault="00FE5DDC" w:rsidP="00FE5DDC">
      <w:pPr>
        <w:rPr>
          <w:rFonts w:ascii="Arial" w:hAnsi="Arial" w:cs="Arial"/>
          <w:b/>
          <w:sz w:val="24"/>
          <w:szCs w:val="24"/>
        </w:rPr>
      </w:pPr>
    </w:p>
    <w:tbl>
      <w:tblPr>
        <w:tblStyle w:val="TableGrid"/>
        <w:tblW w:w="0" w:type="auto"/>
        <w:tblLook w:val="04A0" w:firstRow="1" w:lastRow="0" w:firstColumn="1" w:lastColumn="0" w:noHBand="0" w:noVBand="1"/>
      </w:tblPr>
      <w:tblGrid>
        <w:gridCol w:w="9350"/>
      </w:tblGrid>
      <w:tr w:rsidR="00FE5DDC" w:rsidRPr="008071CF" w14:paraId="1EF1F2ED" w14:textId="77777777" w:rsidTr="00FE5DDC">
        <w:tc>
          <w:tcPr>
            <w:tcW w:w="9576" w:type="dxa"/>
          </w:tcPr>
          <w:p w14:paraId="2A1F8FFB" w14:textId="77777777" w:rsidR="00FE5DDC" w:rsidRDefault="00FE5DDC" w:rsidP="00FE5DDC">
            <w:pPr>
              <w:rPr>
                <w:rFonts w:ascii="Arial" w:hAnsi="Arial" w:cs="Arial"/>
                <w:b/>
                <w:sz w:val="24"/>
                <w:szCs w:val="24"/>
              </w:rPr>
            </w:pPr>
            <w:r w:rsidRPr="008071CF">
              <w:rPr>
                <w:rFonts w:ascii="Arial" w:hAnsi="Arial" w:cs="Arial"/>
                <w:b/>
                <w:sz w:val="24"/>
                <w:szCs w:val="24"/>
              </w:rPr>
              <w:t xml:space="preserve">Your Name: </w:t>
            </w:r>
          </w:p>
          <w:p w14:paraId="17E3624F" w14:textId="77777777" w:rsidR="00247BA8" w:rsidRPr="008071CF" w:rsidRDefault="00247BA8" w:rsidP="00FE5DDC">
            <w:pPr>
              <w:rPr>
                <w:rFonts w:ascii="Arial" w:hAnsi="Arial" w:cs="Arial"/>
                <w:b/>
                <w:sz w:val="24"/>
                <w:szCs w:val="24"/>
              </w:rPr>
            </w:pPr>
          </w:p>
          <w:p w14:paraId="093F272D" w14:textId="77777777" w:rsidR="00FE5DDC" w:rsidRPr="008071CF" w:rsidRDefault="00FE5DDC" w:rsidP="00FE5DDC">
            <w:pPr>
              <w:rPr>
                <w:rFonts w:ascii="Arial" w:hAnsi="Arial" w:cs="Arial"/>
                <w:b/>
                <w:sz w:val="24"/>
                <w:szCs w:val="24"/>
              </w:rPr>
            </w:pPr>
            <w:r w:rsidRPr="008071CF">
              <w:rPr>
                <w:rFonts w:ascii="Arial" w:hAnsi="Arial" w:cs="Arial"/>
                <w:b/>
                <w:sz w:val="24"/>
                <w:szCs w:val="24"/>
              </w:rPr>
              <w:t xml:space="preserve">Title: </w:t>
            </w:r>
          </w:p>
          <w:p w14:paraId="56CE9ED8" w14:textId="77777777" w:rsidR="00247BA8" w:rsidRDefault="00247BA8" w:rsidP="00FE5DDC">
            <w:pPr>
              <w:rPr>
                <w:rFonts w:ascii="Arial" w:hAnsi="Arial" w:cs="Arial"/>
                <w:b/>
                <w:sz w:val="24"/>
                <w:szCs w:val="24"/>
              </w:rPr>
            </w:pPr>
          </w:p>
          <w:p w14:paraId="4FB0B8D5" w14:textId="2A138E1C" w:rsidR="00FE5DDC" w:rsidRPr="008071CF" w:rsidRDefault="00D83399" w:rsidP="00FE5DDC">
            <w:pPr>
              <w:rPr>
                <w:rFonts w:ascii="Arial" w:hAnsi="Arial" w:cs="Arial"/>
                <w:b/>
                <w:sz w:val="24"/>
                <w:szCs w:val="24"/>
              </w:rPr>
            </w:pPr>
            <w:r>
              <w:rPr>
                <w:rFonts w:ascii="Arial" w:hAnsi="Arial" w:cs="Arial"/>
                <w:b/>
                <w:sz w:val="24"/>
                <w:szCs w:val="24"/>
              </w:rPr>
              <w:t>Orgnization(s)</w:t>
            </w:r>
            <w:r w:rsidR="00FE5DDC" w:rsidRPr="008071CF">
              <w:rPr>
                <w:rFonts w:ascii="Arial" w:hAnsi="Arial" w:cs="Arial"/>
                <w:b/>
                <w:sz w:val="24"/>
                <w:szCs w:val="24"/>
              </w:rPr>
              <w:t xml:space="preserve">: </w:t>
            </w:r>
          </w:p>
          <w:p w14:paraId="49AFA097" w14:textId="77777777" w:rsidR="00247BA8" w:rsidRDefault="00247BA8" w:rsidP="00FE5DDC">
            <w:pPr>
              <w:rPr>
                <w:rFonts w:ascii="Arial" w:hAnsi="Arial" w:cs="Arial"/>
                <w:b/>
                <w:sz w:val="24"/>
                <w:szCs w:val="24"/>
              </w:rPr>
            </w:pPr>
          </w:p>
          <w:p w14:paraId="71B09931" w14:textId="77777777" w:rsidR="00FE5DDC" w:rsidRPr="008071CF" w:rsidRDefault="00FE5DDC" w:rsidP="00FE5DDC">
            <w:pPr>
              <w:rPr>
                <w:rFonts w:ascii="Arial" w:hAnsi="Arial" w:cs="Arial"/>
                <w:b/>
                <w:sz w:val="24"/>
                <w:szCs w:val="24"/>
              </w:rPr>
            </w:pPr>
            <w:r w:rsidRPr="008071CF">
              <w:rPr>
                <w:rFonts w:ascii="Arial" w:hAnsi="Arial" w:cs="Arial"/>
                <w:b/>
                <w:sz w:val="24"/>
                <w:szCs w:val="24"/>
              </w:rPr>
              <w:t xml:space="preserve">Country: </w:t>
            </w:r>
          </w:p>
        </w:tc>
      </w:tr>
    </w:tbl>
    <w:p w14:paraId="430126F8" w14:textId="77777777" w:rsidR="00FE5DDC" w:rsidRPr="008071CF" w:rsidRDefault="00FE5DDC" w:rsidP="00FE024B">
      <w:pPr>
        <w:ind w:firstLine="360"/>
        <w:jc w:val="center"/>
        <w:rPr>
          <w:rFonts w:ascii="Arial" w:hAnsi="Arial" w:cs="Arial"/>
          <w:b/>
          <w:bCs/>
          <w:i/>
          <w:color w:val="0000FF"/>
          <w:sz w:val="24"/>
          <w:szCs w:val="24"/>
        </w:rPr>
      </w:pPr>
    </w:p>
    <w:p w14:paraId="2F7BF7C7" w14:textId="77777777" w:rsidR="00661636" w:rsidRDefault="00661636">
      <w:pPr>
        <w:rPr>
          <w:rFonts w:ascii="Arial" w:hAnsi="Arial" w:cs="Arial"/>
          <w:b/>
          <w:bCs/>
          <w:i/>
          <w:color w:val="0000FF"/>
          <w:sz w:val="28"/>
          <w:szCs w:val="28"/>
        </w:rPr>
        <w:sectPr w:rsidR="00661636" w:rsidSect="008071CF">
          <w:headerReference w:type="default" r:id="rId13"/>
          <w:headerReference w:type="first" r:id="rId14"/>
          <w:pgSz w:w="12240" w:h="15840"/>
          <w:pgMar w:top="1440" w:right="1440" w:bottom="1440" w:left="1440" w:header="720" w:footer="720" w:gutter="0"/>
          <w:cols w:space="720"/>
          <w:titlePg/>
          <w:docGrid w:linePitch="360"/>
        </w:sectPr>
      </w:pPr>
    </w:p>
    <w:p w14:paraId="1E40CCC4" w14:textId="6348B93C" w:rsidR="005E7F00" w:rsidRPr="00FE024B" w:rsidRDefault="005E7F00" w:rsidP="00247BA8">
      <w:pPr>
        <w:jc w:val="center"/>
        <w:rPr>
          <w:rFonts w:ascii="Arial" w:hAnsi="Arial" w:cs="Arial"/>
          <w:b/>
          <w:bCs/>
          <w:i/>
          <w:color w:val="0000FF"/>
          <w:sz w:val="28"/>
          <w:szCs w:val="28"/>
        </w:rPr>
      </w:pPr>
      <w:r w:rsidRPr="00FE024B">
        <w:rPr>
          <w:rFonts w:ascii="Arial" w:hAnsi="Arial" w:cs="Arial"/>
          <w:b/>
          <w:bCs/>
          <w:i/>
          <w:color w:val="0000FF"/>
          <w:sz w:val="28"/>
          <w:szCs w:val="28"/>
        </w:rPr>
        <w:lastRenderedPageBreak/>
        <w:t xml:space="preserve">Part </w:t>
      </w:r>
      <w:r w:rsidR="00767A40" w:rsidRPr="00FE024B">
        <w:rPr>
          <w:rFonts w:ascii="Arial" w:hAnsi="Arial" w:cs="Arial"/>
          <w:b/>
          <w:bCs/>
          <w:i/>
          <w:color w:val="0000FF"/>
          <w:sz w:val="28"/>
          <w:szCs w:val="28"/>
        </w:rPr>
        <w:t>A</w:t>
      </w:r>
      <w:r w:rsidRPr="00FE024B">
        <w:rPr>
          <w:rFonts w:ascii="Arial" w:hAnsi="Arial" w:cs="Arial"/>
          <w:b/>
          <w:bCs/>
          <w:i/>
          <w:color w:val="0000FF"/>
          <w:sz w:val="28"/>
          <w:szCs w:val="28"/>
        </w:rPr>
        <w:t xml:space="preserve">: </w:t>
      </w:r>
      <w:r w:rsidR="00D83399" w:rsidRPr="00FE024B">
        <w:rPr>
          <w:rFonts w:ascii="Arial" w:hAnsi="Arial" w:cs="Arial"/>
          <w:b/>
          <w:bCs/>
          <w:i/>
          <w:color w:val="0000FF"/>
          <w:sz w:val="28"/>
          <w:szCs w:val="28"/>
        </w:rPr>
        <w:t>Implementation</w:t>
      </w:r>
      <w:r w:rsidR="00D83399">
        <w:rPr>
          <w:rFonts w:ascii="Arial" w:hAnsi="Arial" w:cs="Arial"/>
          <w:b/>
          <w:bCs/>
          <w:i/>
          <w:color w:val="0000FF"/>
          <w:sz w:val="28"/>
          <w:szCs w:val="28"/>
        </w:rPr>
        <w:t xml:space="preserve"> of</w:t>
      </w:r>
      <w:r w:rsidR="00D83399" w:rsidRPr="00FE024B">
        <w:rPr>
          <w:rFonts w:ascii="Arial" w:hAnsi="Arial" w:cs="Arial"/>
          <w:b/>
          <w:bCs/>
          <w:i/>
          <w:color w:val="0000FF"/>
          <w:sz w:val="28"/>
          <w:szCs w:val="28"/>
        </w:rPr>
        <w:t xml:space="preserve"> </w:t>
      </w:r>
      <w:r w:rsidR="00357347">
        <w:rPr>
          <w:rFonts w:ascii="Arial" w:hAnsi="Arial" w:cs="Arial"/>
          <w:b/>
          <w:bCs/>
          <w:i/>
          <w:color w:val="0000FF"/>
          <w:sz w:val="28"/>
          <w:szCs w:val="28"/>
        </w:rPr>
        <w:t>Digital and Sustainable</w:t>
      </w:r>
      <w:r w:rsidR="00FE024B" w:rsidRPr="00FE024B">
        <w:rPr>
          <w:rFonts w:ascii="Arial" w:hAnsi="Arial" w:cs="Arial"/>
          <w:b/>
          <w:bCs/>
          <w:i/>
          <w:color w:val="0000FF"/>
          <w:sz w:val="28"/>
          <w:szCs w:val="28"/>
        </w:rPr>
        <w:t xml:space="preserve"> </w:t>
      </w:r>
      <w:r w:rsidR="00767A40" w:rsidRPr="00FE024B">
        <w:rPr>
          <w:rFonts w:ascii="Arial" w:hAnsi="Arial" w:cs="Arial"/>
          <w:b/>
          <w:bCs/>
          <w:i/>
          <w:color w:val="0000FF"/>
          <w:sz w:val="28"/>
          <w:szCs w:val="28"/>
        </w:rPr>
        <w:t>T</w:t>
      </w:r>
      <w:r w:rsidRPr="00FE024B">
        <w:rPr>
          <w:rFonts w:ascii="Arial" w:hAnsi="Arial" w:cs="Arial"/>
          <w:b/>
          <w:bCs/>
          <w:i/>
          <w:color w:val="0000FF"/>
          <w:sz w:val="28"/>
          <w:szCs w:val="28"/>
        </w:rPr>
        <w:t xml:space="preserve">rade </w:t>
      </w:r>
      <w:r w:rsidR="00D83399">
        <w:rPr>
          <w:rFonts w:ascii="Arial" w:hAnsi="Arial" w:cs="Arial"/>
          <w:b/>
          <w:bCs/>
          <w:i/>
          <w:color w:val="0000FF"/>
          <w:sz w:val="28"/>
          <w:szCs w:val="28"/>
        </w:rPr>
        <w:t>F</w:t>
      </w:r>
      <w:r w:rsidRPr="00FE024B">
        <w:rPr>
          <w:rFonts w:ascii="Arial" w:hAnsi="Arial" w:cs="Arial"/>
          <w:b/>
          <w:bCs/>
          <w:i/>
          <w:color w:val="0000FF"/>
          <w:sz w:val="28"/>
          <w:szCs w:val="28"/>
        </w:rPr>
        <w:t>acilitation</w:t>
      </w:r>
      <w:r w:rsidR="00FE024B" w:rsidRPr="00FE024B">
        <w:rPr>
          <w:rFonts w:ascii="Arial" w:hAnsi="Arial" w:cs="Arial"/>
          <w:b/>
          <w:bCs/>
          <w:i/>
          <w:color w:val="0000FF"/>
          <w:sz w:val="28"/>
          <w:szCs w:val="28"/>
        </w:rPr>
        <w:t xml:space="preserve"> </w:t>
      </w:r>
      <w:r w:rsidR="00D83399">
        <w:rPr>
          <w:rFonts w:ascii="Arial" w:hAnsi="Arial" w:cs="Arial"/>
          <w:b/>
          <w:bCs/>
          <w:i/>
          <w:color w:val="0000FF"/>
          <w:sz w:val="28"/>
          <w:szCs w:val="28"/>
        </w:rPr>
        <w:t>Measures</w:t>
      </w:r>
      <w:r w:rsidR="00FE024B" w:rsidRPr="00FE024B">
        <w:rPr>
          <w:rFonts w:ascii="Arial" w:hAnsi="Arial" w:cs="Arial"/>
          <w:b/>
          <w:bCs/>
          <w:i/>
          <w:color w:val="0000FF"/>
          <w:sz w:val="28"/>
          <w:szCs w:val="28"/>
        </w:rPr>
        <w:t xml:space="preserve"> and </w:t>
      </w:r>
      <w:r w:rsidR="00767A40" w:rsidRPr="00FE024B">
        <w:rPr>
          <w:rFonts w:ascii="Arial" w:hAnsi="Arial" w:cs="Arial"/>
          <w:b/>
          <w:bCs/>
          <w:i/>
          <w:color w:val="0000FF"/>
          <w:sz w:val="28"/>
          <w:szCs w:val="28"/>
        </w:rPr>
        <w:t>Challenges</w:t>
      </w:r>
      <w:r w:rsidR="00D1055D">
        <w:rPr>
          <w:rFonts w:ascii="Arial" w:hAnsi="Arial" w:cs="Arial"/>
          <w:b/>
          <w:bCs/>
          <w:i/>
          <w:color w:val="0000FF"/>
          <w:sz w:val="28"/>
          <w:szCs w:val="28"/>
        </w:rPr>
        <w:t xml:space="preserve"> in your country</w:t>
      </w:r>
    </w:p>
    <w:p w14:paraId="36FC386C" w14:textId="77777777" w:rsidR="00FE024B" w:rsidRDefault="00FE024B" w:rsidP="005E7F00">
      <w:pPr>
        <w:spacing w:after="0"/>
        <w:rPr>
          <w:rFonts w:ascii="Arial" w:hAnsi="Arial" w:cs="Arial"/>
          <w:i/>
          <w:iCs/>
        </w:rPr>
      </w:pPr>
    </w:p>
    <w:p w14:paraId="3C051F65" w14:textId="36FE5C38" w:rsidR="005A335D" w:rsidRPr="00D81EC9" w:rsidRDefault="00646C77" w:rsidP="00F3669D">
      <w:pPr>
        <w:spacing w:after="0"/>
        <w:rPr>
          <w:rFonts w:ascii="Arial" w:eastAsia="SimSun" w:hAnsi="Arial" w:cs="Arial"/>
          <w:b/>
          <w:bCs/>
          <w:color w:val="3333FF"/>
          <w:sz w:val="28"/>
          <w:szCs w:val="28"/>
          <w:lang w:val="en-SG" w:eastAsia="zh-CN"/>
        </w:rPr>
      </w:pPr>
      <w:r w:rsidRPr="00D81EC9">
        <w:rPr>
          <w:rFonts w:ascii="Arial" w:hAnsi="Arial" w:cs="Arial"/>
          <w:b/>
          <w:bCs/>
          <w:color w:val="3333FF"/>
          <w:sz w:val="28"/>
          <w:szCs w:val="28"/>
        </w:rPr>
        <w:t>Part A</w:t>
      </w:r>
      <w:r w:rsidR="00D1055D" w:rsidRPr="00D81EC9">
        <w:rPr>
          <w:rFonts w:ascii="Arial" w:hAnsi="Arial" w:cs="Arial"/>
          <w:b/>
          <w:bCs/>
          <w:color w:val="3333FF"/>
          <w:sz w:val="28"/>
          <w:szCs w:val="28"/>
        </w:rPr>
        <w:t xml:space="preserve"> </w:t>
      </w:r>
    </w:p>
    <w:p w14:paraId="2B9239D6" w14:textId="77777777" w:rsidR="005A335D" w:rsidRDefault="005A335D" w:rsidP="005E7F00">
      <w:pPr>
        <w:spacing w:after="200" w:line="240" w:lineRule="auto"/>
        <w:rPr>
          <w:rFonts w:ascii="Arial" w:eastAsia="SimSun" w:hAnsi="Arial" w:cs="Arial"/>
          <w:b/>
          <w:bCs/>
          <w:color w:val="0000FF"/>
          <w:lang w:val="en-SG" w:eastAsia="zh-CN"/>
        </w:rPr>
      </w:pPr>
    </w:p>
    <w:p w14:paraId="79FDA405" w14:textId="731E2728" w:rsidR="002020EC" w:rsidRPr="00D81EC9" w:rsidRDefault="002020EC" w:rsidP="002020EC">
      <w:pPr>
        <w:rPr>
          <w:rFonts w:ascii="Arial" w:hAnsi="Arial" w:cs="Arial"/>
          <w:b/>
          <w:bCs/>
          <w:color w:val="1F4E79" w:themeColor="accent5" w:themeShade="80"/>
          <w:sz w:val="24"/>
          <w:szCs w:val="24"/>
        </w:rPr>
      </w:pPr>
      <w:r w:rsidRPr="00D81EC9">
        <w:rPr>
          <w:rFonts w:ascii="Arial" w:hAnsi="Arial" w:cs="Arial"/>
          <w:b/>
          <w:bCs/>
          <w:color w:val="1F4E79" w:themeColor="accent5" w:themeShade="80"/>
          <w:sz w:val="24"/>
          <w:szCs w:val="24"/>
        </w:rPr>
        <w:t xml:space="preserve">1. Priorities for implementing digital and sustainable trade facilitation measures </w:t>
      </w:r>
    </w:p>
    <w:p w14:paraId="07F60D06" w14:textId="52E8AC9D" w:rsidR="002020EC" w:rsidRPr="009A345D" w:rsidRDefault="002020EC" w:rsidP="002020EC">
      <w:pPr>
        <w:rPr>
          <w:rFonts w:ascii="Times New Roman" w:hAnsi="Times New Roman" w:cs="Times New Roman"/>
          <w:b/>
          <w:bCs/>
          <w:sz w:val="24"/>
          <w:szCs w:val="24"/>
        </w:rPr>
      </w:pPr>
      <w:r w:rsidRPr="002020EC">
        <w:rPr>
          <w:rFonts w:ascii="Times New Roman" w:hAnsi="Times New Roman" w:cs="Times New Roman"/>
          <w:sz w:val="24"/>
          <w:szCs w:val="24"/>
        </w:rPr>
        <w:t xml:space="preserve">The following digital and sustainable trade facilitation measures </w:t>
      </w:r>
      <w:r w:rsidR="00503A17">
        <w:rPr>
          <w:rFonts w:ascii="Times New Roman" w:hAnsi="Times New Roman" w:cs="Times New Roman"/>
          <w:sz w:val="24"/>
          <w:szCs w:val="24"/>
        </w:rPr>
        <w:t xml:space="preserve">are </w:t>
      </w:r>
      <w:r w:rsidR="00661636">
        <w:rPr>
          <w:rFonts w:ascii="Times New Roman" w:hAnsi="Times New Roman" w:cs="Times New Roman"/>
          <w:sz w:val="24"/>
          <w:szCs w:val="24"/>
        </w:rPr>
        <w:t xml:space="preserve">among those </w:t>
      </w:r>
      <w:r w:rsidR="00503A17">
        <w:rPr>
          <w:rFonts w:ascii="Times New Roman" w:hAnsi="Times New Roman" w:cs="Times New Roman"/>
          <w:sz w:val="24"/>
          <w:szCs w:val="24"/>
        </w:rPr>
        <w:t>listed in the</w:t>
      </w:r>
      <w:r w:rsidRPr="002020EC">
        <w:rPr>
          <w:rFonts w:ascii="Times New Roman" w:hAnsi="Times New Roman" w:cs="Times New Roman"/>
          <w:sz w:val="24"/>
          <w:szCs w:val="24"/>
        </w:rPr>
        <w:t xml:space="preserve"> </w:t>
      </w:r>
      <w:r w:rsidR="009A0FD8" w:rsidRPr="009A0FD8">
        <w:rPr>
          <w:rFonts w:ascii="Times New Roman" w:hAnsi="Times New Roman" w:cs="Times New Roman"/>
          <w:sz w:val="24"/>
          <w:szCs w:val="24"/>
        </w:rPr>
        <w:t xml:space="preserve">UN Global Survey on Digital and Sustainable Trade Facilitation </w:t>
      </w:r>
      <w:r w:rsidRPr="002020EC">
        <w:rPr>
          <w:rFonts w:ascii="Times New Roman" w:hAnsi="Times New Roman" w:cs="Times New Roman"/>
          <w:sz w:val="24"/>
          <w:szCs w:val="24"/>
        </w:rPr>
        <w:t>2019</w:t>
      </w:r>
      <w:r w:rsidR="006901A6">
        <w:rPr>
          <w:rFonts w:ascii="Times New Roman" w:hAnsi="Times New Roman" w:cs="Times New Roman"/>
          <w:sz w:val="24"/>
          <w:szCs w:val="24"/>
        </w:rPr>
        <w:t>.</w:t>
      </w:r>
      <w:r w:rsidR="009A0FD8">
        <w:rPr>
          <w:rStyle w:val="FootnoteReference"/>
          <w:rFonts w:ascii="Times New Roman" w:hAnsi="Times New Roman" w:cs="Times New Roman"/>
          <w:sz w:val="24"/>
          <w:szCs w:val="24"/>
        </w:rPr>
        <w:footnoteReference w:id="1"/>
      </w:r>
      <w:r w:rsidRPr="002020EC">
        <w:rPr>
          <w:rFonts w:ascii="Times New Roman" w:hAnsi="Times New Roman" w:cs="Times New Roman"/>
          <w:sz w:val="24"/>
          <w:szCs w:val="24"/>
        </w:rPr>
        <w:t xml:space="preserve"> </w:t>
      </w:r>
      <w:r w:rsidR="006901A6">
        <w:rPr>
          <w:rFonts w:ascii="Times New Roman" w:hAnsi="Times New Roman" w:cs="Times New Roman"/>
          <w:sz w:val="24"/>
          <w:szCs w:val="24"/>
        </w:rPr>
        <w:t xml:space="preserve">For each listed measures, </w:t>
      </w:r>
      <w:r w:rsidR="006901A6" w:rsidRPr="002E5973">
        <w:rPr>
          <w:rFonts w:ascii="Times New Roman" w:hAnsi="Times New Roman" w:cs="Times New Roman"/>
          <w:sz w:val="24"/>
          <w:szCs w:val="24"/>
        </w:rPr>
        <w:t>p</w:t>
      </w:r>
      <w:r w:rsidRPr="002E5973">
        <w:rPr>
          <w:rFonts w:ascii="Times New Roman" w:hAnsi="Times New Roman" w:cs="Times New Roman"/>
          <w:sz w:val="24"/>
          <w:szCs w:val="24"/>
        </w:rPr>
        <w:t>l</w:t>
      </w:r>
      <w:r w:rsidRPr="006901A6">
        <w:rPr>
          <w:rFonts w:ascii="Times New Roman" w:hAnsi="Times New Roman" w:cs="Times New Roman"/>
          <w:sz w:val="24"/>
          <w:szCs w:val="24"/>
        </w:rPr>
        <w:t xml:space="preserve">ease </w:t>
      </w:r>
      <w:r w:rsidRPr="009A345D">
        <w:rPr>
          <w:rFonts w:ascii="Times New Roman" w:hAnsi="Times New Roman" w:cs="Times New Roman"/>
          <w:b/>
          <w:bCs/>
          <w:sz w:val="24"/>
          <w:szCs w:val="24"/>
        </w:rPr>
        <w:t>indicate priority level (H: High, M: Medium, L:</w:t>
      </w:r>
      <w:r w:rsidR="005A1E28" w:rsidRPr="009A345D">
        <w:rPr>
          <w:rFonts w:ascii="Times New Roman" w:hAnsi="Times New Roman" w:cs="Times New Roman"/>
          <w:b/>
          <w:bCs/>
          <w:sz w:val="24"/>
          <w:szCs w:val="24"/>
        </w:rPr>
        <w:t xml:space="preserve"> </w:t>
      </w:r>
      <w:r w:rsidRPr="009A345D">
        <w:rPr>
          <w:rFonts w:ascii="Times New Roman" w:hAnsi="Times New Roman" w:cs="Times New Roman"/>
          <w:b/>
          <w:bCs/>
          <w:sz w:val="24"/>
          <w:szCs w:val="24"/>
        </w:rPr>
        <w:t xml:space="preserve">Low) </w:t>
      </w:r>
      <w:r w:rsidR="00503A17" w:rsidRPr="009A345D">
        <w:rPr>
          <w:rFonts w:ascii="Times New Roman" w:hAnsi="Times New Roman" w:cs="Times New Roman"/>
          <w:b/>
          <w:bCs/>
          <w:sz w:val="24"/>
          <w:szCs w:val="24"/>
        </w:rPr>
        <w:t xml:space="preserve"> </w:t>
      </w:r>
      <w:r w:rsidR="006901A6" w:rsidRPr="009A345D">
        <w:rPr>
          <w:rFonts w:ascii="Times New Roman" w:hAnsi="Times New Roman" w:cs="Times New Roman"/>
          <w:sz w:val="24"/>
          <w:szCs w:val="24"/>
        </w:rPr>
        <w:t xml:space="preserve">in </w:t>
      </w:r>
      <w:r w:rsidR="00503A17" w:rsidRPr="002E5973">
        <w:rPr>
          <w:rFonts w:ascii="Times New Roman" w:hAnsi="Times New Roman" w:cs="Times New Roman"/>
          <w:sz w:val="24"/>
          <w:szCs w:val="24"/>
        </w:rPr>
        <w:t>your country</w:t>
      </w:r>
      <w:r w:rsidR="006901A6" w:rsidRPr="002E5973">
        <w:rPr>
          <w:rFonts w:ascii="Times New Roman" w:hAnsi="Times New Roman" w:cs="Times New Roman"/>
          <w:sz w:val="24"/>
          <w:szCs w:val="24"/>
        </w:rPr>
        <w:t xml:space="preserve"> </w:t>
      </w:r>
      <w:r w:rsidR="006901A6">
        <w:rPr>
          <w:rFonts w:ascii="Times New Roman" w:hAnsi="Times New Roman" w:cs="Times New Roman"/>
          <w:sz w:val="24"/>
          <w:szCs w:val="24"/>
        </w:rPr>
        <w:t xml:space="preserve">context; </w:t>
      </w:r>
      <w:r w:rsidR="006901A6" w:rsidRPr="002E5973">
        <w:rPr>
          <w:rFonts w:ascii="Times New Roman" w:hAnsi="Times New Roman" w:cs="Times New Roman"/>
          <w:sz w:val="24"/>
          <w:szCs w:val="24"/>
        </w:rPr>
        <w:t>and</w:t>
      </w:r>
      <w:r w:rsidR="006901A6" w:rsidRPr="009A345D">
        <w:rPr>
          <w:rFonts w:ascii="Times New Roman" w:hAnsi="Times New Roman" w:cs="Times New Roman"/>
          <w:b/>
          <w:bCs/>
          <w:sz w:val="24"/>
          <w:szCs w:val="24"/>
        </w:rPr>
        <w:t xml:space="preserve"> </w:t>
      </w:r>
      <w:r w:rsidR="006901A6">
        <w:rPr>
          <w:rFonts w:ascii="Times New Roman" w:hAnsi="Times New Roman" w:cs="Times New Roman"/>
          <w:b/>
          <w:bCs/>
          <w:sz w:val="24"/>
          <w:szCs w:val="24"/>
        </w:rPr>
        <w:t>inform of</w:t>
      </w:r>
      <w:r w:rsidR="006901A6" w:rsidRPr="009A345D">
        <w:rPr>
          <w:rFonts w:ascii="Times New Roman" w:hAnsi="Times New Roman" w:cs="Times New Roman"/>
          <w:b/>
          <w:bCs/>
          <w:sz w:val="24"/>
          <w:szCs w:val="24"/>
        </w:rPr>
        <w:t xml:space="preserve"> planned related actions, if any, between now and August 2021</w:t>
      </w:r>
      <w:r w:rsidRPr="009A345D">
        <w:rPr>
          <w:rFonts w:ascii="Times New Roman" w:hAnsi="Times New Roman" w:cs="Times New Roman"/>
          <w:b/>
          <w:bCs/>
          <w:sz w:val="24"/>
          <w:szCs w:val="24"/>
        </w:rPr>
        <w:t xml:space="preserve">. </w:t>
      </w:r>
    </w:p>
    <w:tbl>
      <w:tblPr>
        <w:tblStyle w:val="TableGrid"/>
        <w:tblW w:w="10915" w:type="dxa"/>
        <w:tblInd w:w="-714" w:type="dxa"/>
        <w:tblLook w:val="04A0" w:firstRow="1" w:lastRow="0" w:firstColumn="1" w:lastColumn="0" w:noHBand="0" w:noVBand="1"/>
      </w:tblPr>
      <w:tblGrid>
        <w:gridCol w:w="3870"/>
        <w:gridCol w:w="1655"/>
        <w:gridCol w:w="5390"/>
      </w:tblGrid>
      <w:tr w:rsidR="006901A6" w14:paraId="747D2B8F" w14:textId="77777777" w:rsidTr="009A345D">
        <w:tc>
          <w:tcPr>
            <w:tcW w:w="3867" w:type="dxa"/>
            <w:shd w:val="clear" w:color="auto" w:fill="FFF2CC" w:themeFill="accent4" w:themeFillTint="33"/>
            <w:vAlign w:val="center"/>
          </w:tcPr>
          <w:p w14:paraId="473E0CB3" w14:textId="1398E8FC" w:rsidR="006901A6" w:rsidRPr="004352B3" w:rsidRDefault="006901A6" w:rsidP="00D83399">
            <w:pPr>
              <w:jc w:val="center"/>
              <w:rPr>
                <w:rFonts w:ascii="Times New Roman" w:hAnsi="Times New Roman" w:cs="Times New Roman"/>
                <w:b/>
                <w:bCs/>
                <w:sz w:val="24"/>
                <w:szCs w:val="24"/>
              </w:rPr>
            </w:pPr>
            <w:bookmarkStart w:id="0" w:name="_Hlk18306619"/>
            <w:r w:rsidRPr="004352B3">
              <w:rPr>
                <w:rFonts w:ascii="Times New Roman" w:hAnsi="Times New Roman" w:cs="Times New Roman"/>
                <w:b/>
                <w:bCs/>
                <w:sz w:val="24"/>
                <w:szCs w:val="24"/>
              </w:rPr>
              <w:t>Measures</w:t>
            </w:r>
          </w:p>
        </w:tc>
        <w:tc>
          <w:tcPr>
            <w:tcW w:w="1655" w:type="dxa"/>
            <w:shd w:val="clear" w:color="auto" w:fill="FFF2CC" w:themeFill="accent4" w:themeFillTint="33"/>
            <w:vAlign w:val="center"/>
          </w:tcPr>
          <w:p w14:paraId="7D76AD37" w14:textId="50D52432" w:rsidR="006901A6" w:rsidRPr="004352B3" w:rsidRDefault="006901A6" w:rsidP="00D83399">
            <w:pPr>
              <w:jc w:val="center"/>
              <w:rPr>
                <w:rFonts w:ascii="Times New Roman" w:hAnsi="Times New Roman" w:cs="Times New Roman"/>
                <w:b/>
                <w:bCs/>
                <w:sz w:val="24"/>
                <w:szCs w:val="24"/>
              </w:rPr>
            </w:pPr>
            <w:r>
              <w:rPr>
                <w:rFonts w:ascii="Times New Roman" w:hAnsi="Times New Roman" w:cs="Times New Roman"/>
                <w:b/>
                <w:bCs/>
                <w:sz w:val="24"/>
                <w:szCs w:val="24"/>
              </w:rPr>
              <w:t>Priority Level (H,M or L)</w:t>
            </w:r>
          </w:p>
        </w:tc>
        <w:tc>
          <w:tcPr>
            <w:tcW w:w="5393" w:type="dxa"/>
            <w:shd w:val="clear" w:color="auto" w:fill="FFF2CC" w:themeFill="accent4" w:themeFillTint="33"/>
            <w:vAlign w:val="center"/>
          </w:tcPr>
          <w:p w14:paraId="0C31FB2A" w14:textId="1369D6DE" w:rsidR="006901A6" w:rsidRPr="004352B3" w:rsidRDefault="006901A6" w:rsidP="00D83399">
            <w:pPr>
              <w:jc w:val="center"/>
              <w:rPr>
                <w:rFonts w:ascii="Times New Roman" w:hAnsi="Times New Roman" w:cs="Times New Roman"/>
                <w:b/>
                <w:bCs/>
                <w:sz w:val="24"/>
                <w:szCs w:val="24"/>
              </w:rPr>
            </w:pPr>
            <w:r>
              <w:rPr>
                <w:rFonts w:ascii="Times New Roman" w:hAnsi="Times New Roman" w:cs="Times New Roman"/>
                <w:b/>
                <w:bCs/>
                <w:sz w:val="24"/>
                <w:szCs w:val="24"/>
              </w:rPr>
              <w:t>Planned actions for implementation (for next 2 years; i.e., from now up to August 2021)</w:t>
            </w:r>
          </w:p>
        </w:tc>
      </w:tr>
      <w:bookmarkEnd w:id="0"/>
      <w:tr w:rsidR="006901A6" w14:paraId="460D2621" w14:textId="77777777" w:rsidTr="009A345D">
        <w:tc>
          <w:tcPr>
            <w:tcW w:w="3867" w:type="dxa"/>
          </w:tcPr>
          <w:p w14:paraId="042B42BC" w14:textId="39E26168" w:rsidR="006901A6" w:rsidRPr="00D83399" w:rsidRDefault="006901A6" w:rsidP="00503A17">
            <w:pPr>
              <w:autoSpaceDE w:val="0"/>
              <w:autoSpaceDN w:val="0"/>
              <w:adjustRightInd w:val="0"/>
              <w:spacing w:before="120" w:after="12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1. </w:t>
            </w:r>
            <w:r w:rsidRPr="00D83399">
              <w:rPr>
                <w:rFonts w:ascii="Times New Roman" w:eastAsia="IdealSans-Light" w:hAnsi="Times New Roman" w:cs="Times New Roman"/>
                <w:sz w:val="24"/>
                <w:szCs w:val="24"/>
              </w:rPr>
              <w:t>Acceptance of electronic copies of supporting documents required for import, export or transit formalities</w:t>
            </w:r>
          </w:p>
        </w:tc>
        <w:tc>
          <w:tcPr>
            <w:tcW w:w="1655" w:type="dxa"/>
            <w:vAlign w:val="center"/>
          </w:tcPr>
          <w:p w14:paraId="4D3F284D" w14:textId="29286E7F" w:rsidR="006901A6" w:rsidRPr="00D83399" w:rsidRDefault="006901A6" w:rsidP="003E4452">
            <w:pPr>
              <w:jc w:val="center"/>
              <w:rPr>
                <w:rFonts w:ascii="Times New Roman" w:hAnsi="Times New Roman" w:cs="Times New Roman"/>
                <w:sz w:val="24"/>
                <w:szCs w:val="24"/>
              </w:rPr>
            </w:pPr>
          </w:p>
        </w:tc>
        <w:tc>
          <w:tcPr>
            <w:tcW w:w="5393" w:type="dxa"/>
          </w:tcPr>
          <w:p w14:paraId="7B7B58DE" w14:textId="4CE0202C" w:rsidR="006901A6" w:rsidRPr="00D83399" w:rsidRDefault="006901A6" w:rsidP="00131B0E">
            <w:pPr>
              <w:rPr>
                <w:rFonts w:ascii="Times New Roman" w:hAnsi="Times New Roman" w:cs="Times New Roman"/>
                <w:sz w:val="24"/>
                <w:szCs w:val="24"/>
              </w:rPr>
            </w:pPr>
          </w:p>
        </w:tc>
      </w:tr>
      <w:tr w:rsidR="006901A6" w14:paraId="6D58EAD7" w14:textId="77777777" w:rsidTr="009A345D">
        <w:tc>
          <w:tcPr>
            <w:tcW w:w="3867" w:type="dxa"/>
          </w:tcPr>
          <w:p w14:paraId="23E6EE89" w14:textId="384F34E5"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2. </w:t>
            </w:r>
            <w:r w:rsidRPr="00D83399">
              <w:rPr>
                <w:rFonts w:ascii="Times New Roman" w:eastAsia="IdealSans-Light" w:hAnsi="Times New Roman" w:cs="Times New Roman"/>
                <w:sz w:val="24"/>
                <w:szCs w:val="24"/>
              </w:rPr>
              <w:t xml:space="preserve">Electronic/automated Customs System established </w:t>
            </w:r>
          </w:p>
        </w:tc>
        <w:tc>
          <w:tcPr>
            <w:tcW w:w="1655" w:type="dxa"/>
            <w:vAlign w:val="center"/>
          </w:tcPr>
          <w:p w14:paraId="327369BE" w14:textId="0D2F1230" w:rsidR="006901A6" w:rsidRPr="00D83399" w:rsidRDefault="006901A6" w:rsidP="003E4452">
            <w:pPr>
              <w:jc w:val="center"/>
              <w:rPr>
                <w:rFonts w:ascii="Times New Roman" w:hAnsi="Times New Roman" w:cs="Times New Roman"/>
                <w:sz w:val="24"/>
                <w:szCs w:val="24"/>
              </w:rPr>
            </w:pPr>
          </w:p>
        </w:tc>
        <w:tc>
          <w:tcPr>
            <w:tcW w:w="5393" w:type="dxa"/>
          </w:tcPr>
          <w:p w14:paraId="26F703C9" w14:textId="0AF9F688" w:rsidR="006901A6" w:rsidRPr="00D83399" w:rsidRDefault="006901A6" w:rsidP="00131B0E">
            <w:pPr>
              <w:rPr>
                <w:rFonts w:ascii="Times New Roman" w:hAnsi="Times New Roman" w:cs="Times New Roman"/>
                <w:sz w:val="24"/>
                <w:szCs w:val="24"/>
              </w:rPr>
            </w:pPr>
          </w:p>
        </w:tc>
      </w:tr>
      <w:tr w:rsidR="006901A6" w14:paraId="6EA817E4" w14:textId="77777777" w:rsidTr="009A345D">
        <w:tc>
          <w:tcPr>
            <w:tcW w:w="3867" w:type="dxa"/>
          </w:tcPr>
          <w:p w14:paraId="46BB169F" w14:textId="531BBCDE"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3. </w:t>
            </w:r>
            <w:r w:rsidRPr="00D83399">
              <w:rPr>
                <w:rFonts w:ascii="Times New Roman" w:eastAsia="IdealSans-Light" w:hAnsi="Times New Roman" w:cs="Times New Roman"/>
                <w:sz w:val="24"/>
                <w:szCs w:val="24"/>
              </w:rPr>
              <w:t>Internet connection available to customs and other trade control agencies at border-crossings</w:t>
            </w:r>
          </w:p>
        </w:tc>
        <w:tc>
          <w:tcPr>
            <w:tcW w:w="1655" w:type="dxa"/>
            <w:vAlign w:val="center"/>
          </w:tcPr>
          <w:p w14:paraId="415A23A9" w14:textId="61D96911" w:rsidR="006901A6" w:rsidRPr="00D83399" w:rsidRDefault="006901A6" w:rsidP="003E4452">
            <w:pPr>
              <w:jc w:val="center"/>
              <w:rPr>
                <w:rFonts w:ascii="Times New Roman" w:hAnsi="Times New Roman" w:cs="Times New Roman"/>
                <w:sz w:val="24"/>
                <w:szCs w:val="24"/>
              </w:rPr>
            </w:pPr>
          </w:p>
        </w:tc>
        <w:tc>
          <w:tcPr>
            <w:tcW w:w="5393" w:type="dxa"/>
          </w:tcPr>
          <w:p w14:paraId="7A8C2D05" w14:textId="10AC698E" w:rsidR="006901A6" w:rsidRPr="00D83399" w:rsidRDefault="006901A6" w:rsidP="00131B0E">
            <w:pPr>
              <w:rPr>
                <w:rFonts w:ascii="Times New Roman" w:hAnsi="Times New Roman" w:cs="Times New Roman"/>
                <w:sz w:val="24"/>
                <w:szCs w:val="24"/>
              </w:rPr>
            </w:pPr>
          </w:p>
        </w:tc>
      </w:tr>
      <w:tr w:rsidR="006901A6" w14:paraId="4D0F2F50" w14:textId="77777777" w:rsidTr="009A345D">
        <w:tc>
          <w:tcPr>
            <w:tcW w:w="3867" w:type="dxa"/>
          </w:tcPr>
          <w:p w14:paraId="1FE3AE84" w14:textId="47252778"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4. </w:t>
            </w:r>
            <w:r w:rsidRPr="00D83399">
              <w:rPr>
                <w:rFonts w:ascii="Times New Roman" w:eastAsia="IdealSans-Light" w:hAnsi="Times New Roman" w:cs="Times New Roman"/>
                <w:sz w:val="24"/>
                <w:szCs w:val="24"/>
              </w:rPr>
              <w:t xml:space="preserve">Electronic Single Window System </w:t>
            </w:r>
          </w:p>
        </w:tc>
        <w:tc>
          <w:tcPr>
            <w:tcW w:w="1655" w:type="dxa"/>
            <w:vAlign w:val="center"/>
          </w:tcPr>
          <w:p w14:paraId="18676431" w14:textId="6CA0A2C4" w:rsidR="006901A6" w:rsidRPr="00D83399" w:rsidRDefault="006901A6" w:rsidP="003E4452">
            <w:pPr>
              <w:jc w:val="center"/>
              <w:rPr>
                <w:rFonts w:ascii="Times New Roman" w:hAnsi="Times New Roman" w:cs="Times New Roman"/>
                <w:sz w:val="24"/>
                <w:szCs w:val="24"/>
              </w:rPr>
            </w:pPr>
          </w:p>
        </w:tc>
        <w:tc>
          <w:tcPr>
            <w:tcW w:w="5393" w:type="dxa"/>
          </w:tcPr>
          <w:p w14:paraId="3F9B8A23" w14:textId="3A16D147" w:rsidR="006901A6" w:rsidRPr="00D83399" w:rsidRDefault="006901A6" w:rsidP="00131B0E">
            <w:pPr>
              <w:rPr>
                <w:rFonts w:ascii="Times New Roman" w:hAnsi="Times New Roman" w:cs="Times New Roman"/>
                <w:sz w:val="24"/>
                <w:szCs w:val="24"/>
              </w:rPr>
            </w:pPr>
          </w:p>
        </w:tc>
      </w:tr>
      <w:tr w:rsidR="006901A6" w14:paraId="5213FE3D" w14:textId="77777777" w:rsidTr="009A345D">
        <w:tc>
          <w:tcPr>
            <w:tcW w:w="3867" w:type="dxa"/>
          </w:tcPr>
          <w:p w14:paraId="6DB450C4" w14:textId="0C17ED3E"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5. </w:t>
            </w:r>
            <w:r w:rsidRPr="00D83399">
              <w:rPr>
                <w:rFonts w:ascii="Times New Roman" w:eastAsia="IdealSans-Light" w:hAnsi="Times New Roman" w:cs="Times New Roman"/>
                <w:sz w:val="24"/>
                <w:szCs w:val="24"/>
              </w:rPr>
              <w:t>Electronic submission of customs declarations</w:t>
            </w:r>
          </w:p>
        </w:tc>
        <w:tc>
          <w:tcPr>
            <w:tcW w:w="1655" w:type="dxa"/>
            <w:vAlign w:val="center"/>
          </w:tcPr>
          <w:p w14:paraId="05F74D7A" w14:textId="69912120" w:rsidR="006901A6" w:rsidRPr="00D83399" w:rsidRDefault="006901A6" w:rsidP="003E4452">
            <w:pPr>
              <w:jc w:val="center"/>
              <w:rPr>
                <w:rFonts w:ascii="Times New Roman" w:hAnsi="Times New Roman" w:cs="Times New Roman"/>
                <w:sz w:val="24"/>
                <w:szCs w:val="24"/>
              </w:rPr>
            </w:pPr>
          </w:p>
        </w:tc>
        <w:tc>
          <w:tcPr>
            <w:tcW w:w="5393" w:type="dxa"/>
          </w:tcPr>
          <w:p w14:paraId="30D40D6E" w14:textId="517B65A5" w:rsidR="006901A6" w:rsidRPr="00D83399" w:rsidRDefault="006901A6" w:rsidP="00131B0E">
            <w:pPr>
              <w:rPr>
                <w:rFonts w:ascii="Times New Roman" w:hAnsi="Times New Roman" w:cs="Times New Roman"/>
                <w:sz w:val="24"/>
                <w:szCs w:val="24"/>
              </w:rPr>
            </w:pPr>
          </w:p>
        </w:tc>
      </w:tr>
      <w:tr w:rsidR="006901A6" w14:paraId="30DD5257" w14:textId="77777777" w:rsidTr="009A345D">
        <w:tc>
          <w:tcPr>
            <w:tcW w:w="3867" w:type="dxa"/>
          </w:tcPr>
          <w:p w14:paraId="6FAB1AFE" w14:textId="625D2D5A"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6. </w:t>
            </w:r>
            <w:r w:rsidRPr="00D83399">
              <w:rPr>
                <w:rFonts w:ascii="Times New Roman" w:eastAsia="IdealSans-Light" w:hAnsi="Times New Roman" w:cs="Times New Roman"/>
                <w:sz w:val="24"/>
                <w:szCs w:val="24"/>
              </w:rPr>
              <w:t>Electronic application and issuance of Import and Export Permit</w:t>
            </w:r>
          </w:p>
        </w:tc>
        <w:tc>
          <w:tcPr>
            <w:tcW w:w="1655" w:type="dxa"/>
            <w:vAlign w:val="center"/>
          </w:tcPr>
          <w:p w14:paraId="43E13139" w14:textId="7FB0C66D" w:rsidR="006901A6" w:rsidRPr="00D83399" w:rsidRDefault="006901A6" w:rsidP="003E4452">
            <w:pPr>
              <w:jc w:val="center"/>
              <w:rPr>
                <w:rFonts w:ascii="Times New Roman" w:hAnsi="Times New Roman" w:cs="Times New Roman"/>
                <w:sz w:val="24"/>
                <w:szCs w:val="24"/>
              </w:rPr>
            </w:pPr>
          </w:p>
        </w:tc>
        <w:tc>
          <w:tcPr>
            <w:tcW w:w="5393" w:type="dxa"/>
          </w:tcPr>
          <w:p w14:paraId="73EEF296" w14:textId="7B63EF53" w:rsidR="006901A6" w:rsidRPr="00D83399" w:rsidRDefault="006901A6" w:rsidP="00131B0E">
            <w:pPr>
              <w:rPr>
                <w:rFonts w:ascii="Times New Roman" w:hAnsi="Times New Roman" w:cs="Times New Roman"/>
                <w:sz w:val="24"/>
                <w:szCs w:val="24"/>
              </w:rPr>
            </w:pPr>
          </w:p>
        </w:tc>
      </w:tr>
      <w:tr w:rsidR="006901A6" w14:paraId="16A48C75" w14:textId="77777777" w:rsidTr="009A345D">
        <w:tc>
          <w:tcPr>
            <w:tcW w:w="3867" w:type="dxa"/>
          </w:tcPr>
          <w:p w14:paraId="38706F29" w14:textId="208957E3"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7. </w:t>
            </w:r>
            <w:r w:rsidRPr="00D83399">
              <w:rPr>
                <w:rFonts w:ascii="Times New Roman" w:eastAsia="IdealSans-Light" w:hAnsi="Times New Roman" w:cs="Times New Roman"/>
                <w:sz w:val="24"/>
                <w:szCs w:val="24"/>
              </w:rPr>
              <w:t xml:space="preserve">Electronic submission of sea </w:t>
            </w:r>
            <w:r>
              <w:rPr>
                <w:rFonts w:ascii="Times New Roman" w:eastAsia="IdealSans-Light" w:hAnsi="Times New Roman" w:cs="Times New Roman"/>
                <w:sz w:val="24"/>
                <w:szCs w:val="24"/>
              </w:rPr>
              <w:t xml:space="preserve">(or transit) </w:t>
            </w:r>
            <w:r w:rsidRPr="00D83399">
              <w:rPr>
                <w:rFonts w:ascii="Times New Roman" w:eastAsia="IdealSans-Light" w:hAnsi="Times New Roman" w:cs="Times New Roman"/>
                <w:sz w:val="24"/>
                <w:szCs w:val="24"/>
              </w:rPr>
              <w:t>cargo manifests</w:t>
            </w:r>
          </w:p>
        </w:tc>
        <w:tc>
          <w:tcPr>
            <w:tcW w:w="1655" w:type="dxa"/>
            <w:vAlign w:val="center"/>
          </w:tcPr>
          <w:p w14:paraId="39C464A7" w14:textId="3BB942D4" w:rsidR="006901A6" w:rsidRPr="00D83399" w:rsidRDefault="006901A6" w:rsidP="003E4452">
            <w:pPr>
              <w:jc w:val="center"/>
              <w:rPr>
                <w:rFonts w:ascii="Times New Roman" w:hAnsi="Times New Roman" w:cs="Times New Roman"/>
                <w:sz w:val="24"/>
                <w:szCs w:val="24"/>
              </w:rPr>
            </w:pPr>
          </w:p>
        </w:tc>
        <w:tc>
          <w:tcPr>
            <w:tcW w:w="5393" w:type="dxa"/>
          </w:tcPr>
          <w:p w14:paraId="6681A505" w14:textId="312A2B1A" w:rsidR="006901A6" w:rsidRPr="00D83399" w:rsidRDefault="006901A6" w:rsidP="00131B0E">
            <w:pPr>
              <w:rPr>
                <w:rFonts w:ascii="Times New Roman" w:hAnsi="Times New Roman" w:cs="Times New Roman"/>
                <w:sz w:val="24"/>
                <w:szCs w:val="24"/>
              </w:rPr>
            </w:pPr>
          </w:p>
        </w:tc>
      </w:tr>
      <w:tr w:rsidR="006901A6" w14:paraId="5949F84A" w14:textId="77777777" w:rsidTr="009A345D">
        <w:tc>
          <w:tcPr>
            <w:tcW w:w="3867" w:type="dxa"/>
          </w:tcPr>
          <w:p w14:paraId="29556028" w14:textId="4EC2648B"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8. </w:t>
            </w:r>
            <w:r w:rsidRPr="00D83399">
              <w:rPr>
                <w:rFonts w:ascii="Times New Roman" w:eastAsia="IdealSans-Light" w:hAnsi="Times New Roman" w:cs="Times New Roman"/>
                <w:sz w:val="24"/>
                <w:szCs w:val="24"/>
              </w:rPr>
              <w:t>Electronic submission of air cargo manifests</w:t>
            </w:r>
          </w:p>
        </w:tc>
        <w:tc>
          <w:tcPr>
            <w:tcW w:w="1655" w:type="dxa"/>
            <w:vAlign w:val="center"/>
          </w:tcPr>
          <w:p w14:paraId="0D76A1E6" w14:textId="4D4582FA" w:rsidR="006901A6" w:rsidRPr="00D83399" w:rsidRDefault="006901A6" w:rsidP="003E4452">
            <w:pPr>
              <w:jc w:val="center"/>
              <w:rPr>
                <w:rFonts w:ascii="Times New Roman" w:hAnsi="Times New Roman" w:cs="Times New Roman"/>
                <w:sz w:val="24"/>
                <w:szCs w:val="24"/>
              </w:rPr>
            </w:pPr>
          </w:p>
        </w:tc>
        <w:tc>
          <w:tcPr>
            <w:tcW w:w="5393" w:type="dxa"/>
          </w:tcPr>
          <w:p w14:paraId="58874AB5" w14:textId="3E563D33" w:rsidR="006901A6" w:rsidRPr="00D83399" w:rsidRDefault="006901A6" w:rsidP="00131B0E">
            <w:pPr>
              <w:rPr>
                <w:rFonts w:ascii="Times New Roman" w:hAnsi="Times New Roman" w:cs="Times New Roman"/>
                <w:sz w:val="24"/>
                <w:szCs w:val="24"/>
              </w:rPr>
            </w:pPr>
          </w:p>
        </w:tc>
      </w:tr>
      <w:tr w:rsidR="006901A6" w14:paraId="6E4DF9E3" w14:textId="77777777" w:rsidTr="009A345D">
        <w:tc>
          <w:tcPr>
            <w:tcW w:w="3867" w:type="dxa"/>
          </w:tcPr>
          <w:p w14:paraId="41B19B57" w14:textId="6DB1CEF1" w:rsidR="006901A6" w:rsidRPr="00646C77"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9. </w:t>
            </w:r>
            <w:r w:rsidRPr="00D83399">
              <w:rPr>
                <w:rFonts w:ascii="Times New Roman" w:eastAsia="IdealSans-Light" w:hAnsi="Times New Roman" w:cs="Times New Roman"/>
                <w:sz w:val="24"/>
                <w:szCs w:val="24"/>
              </w:rPr>
              <w:t>Electronic application and issuance of Preferential Certificate of Origin</w:t>
            </w:r>
          </w:p>
        </w:tc>
        <w:tc>
          <w:tcPr>
            <w:tcW w:w="1655" w:type="dxa"/>
            <w:vAlign w:val="center"/>
          </w:tcPr>
          <w:p w14:paraId="449C29A9" w14:textId="7EBE80FD" w:rsidR="006901A6" w:rsidRPr="00D83399" w:rsidRDefault="006901A6" w:rsidP="003E4452">
            <w:pPr>
              <w:jc w:val="center"/>
              <w:rPr>
                <w:rFonts w:ascii="Times New Roman" w:hAnsi="Times New Roman" w:cs="Times New Roman"/>
                <w:sz w:val="24"/>
                <w:szCs w:val="24"/>
              </w:rPr>
            </w:pPr>
          </w:p>
        </w:tc>
        <w:tc>
          <w:tcPr>
            <w:tcW w:w="5393" w:type="dxa"/>
          </w:tcPr>
          <w:p w14:paraId="269CF41E" w14:textId="1B2DBC43" w:rsidR="006901A6" w:rsidRPr="00D83399" w:rsidRDefault="006901A6" w:rsidP="00131B0E">
            <w:pPr>
              <w:rPr>
                <w:rFonts w:ascii="Times New Roman" w:hAnsi="Times New Roman" w:cs="Times New Roman"/>
                <w:sz w:val="24"/>
                <w:szCs w:val="24"/>
              </w:rPr>
            </w:pPr>
          </w:p>
        </w:tc>
      </w:tr>
      <w:tr w:rsidR="006901A6" w14:paraId="4771CD88" w14:textId="77777777" w:rsidTr="009A345D">
        <w:tc>
          <w:tcPr>
            <w:tcW w:w="3867" w:type="dxa"/>
          </w:tcPr>
          <w:p w14:paraId="6836CE6C" w14:textId="441DCBC3" w:rsidR="006901A6" w:rsidRPr="00646C77"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lastRenderedPageBreak/>
              <w:t xml:space="preserve">10. </w:t>
            </w:r>
            <w:r w:rsidRPr="00D83399">
              <w:rPr>
                <w:rFonts w:ascii="Times New Roman" w:eastAsia="IdealSans-Light" w:hAnsi="Times New Roman" w:cs="Times New Roman"/>
                <w:sz w:val="24"/>
                <w:szCs w:val="24"/>
              </w:rPr>
              <w:t xml:space="preserve">E-payment of customs duties and fees </w:t>
            </w:r>
          </w:p>
        </w:tc>
        <w:tc>
          <w:tcPr>
            <w:tcW w:w="1655" w:type="dxa"/>
            <w:vAlign w:val="center"/>
          </w:tcPr>
          <w:p w14:paraId="626C5A80" w14:textId="6D6777BF" w:rsidR="006901A6" w:rsidRPr="00D83399" w:rsidRDefault="006901A6" w:rsidP="003E4452">
            <w:pPr>
              <w:jc w:val="center"/>
              <w:rPr>
                <w:rFonts w:ascii="Times New Roman" w:hAnsi="Times New Roman" w:cs="Times New Roman"/>
                <w:sz w:val="24"/>
                <w:szCs w:val="24"/>
              </w:rPr>
            </w:pPr>
          </w:p>
        </w:tc>
        <w:tc>
          <w:tcPr>
            <w:tcW w:w="5393" w:type="dxa"/>
          </w:tcPr>
          <w:p w14:paraId="40EFB7FA" w14:textId="35F711A3" w:rsidR="006901A6" w:rsidRPr="00D83399" w:rsidRDefault="006901A6" w:rsidP="00131B0E">
            <w:pPr>
              <w:rPr>
                <w:rFonts w:ascii="Times New Roman" w:hAnsi="Times New Roman" w:cs="Times New Roman"/>
                <w:sz w:val="24"/>
                <w:szCs w:val="24"/>
              </w:rPr>
            </w:pPr>
          </w:p>
        </w:tc>
      </w:tr>
      <w:tr w:rsidR="006901A6" w14:paraId="57AFD8C6" w14:textId="77777777" w:rsidTr="009A345D">
        <w:tc>
          <w:tcPr>
            <w:tcW w:w="3867" w:type="dxa"/>
          </w:tcPr>
          <w:p w14:paraId="768090D4" w14:textId="5B57E53B" w:rsidR="006901A6" w:rsidRPr="00646C77"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11. </w:t>
            </w:r>
            <w:r w:rsidRPr="00D83399">
              <w:rPr>
                <w:rFonts w:ascii="Times New Roman" w:eastAsia="IdealSans-Light" w:hAnsi="Times New Roman" w:cs="Times New Roman"/>
                <w:sz w:val="24"/>
                <w:szCs w:val="24"/>
              </w:rPr>
              <w:t>Electronic application for customs refunds</w:t>
            </w:r>
          </w:p>
        </w:tc>
        <w:tc>
          <w:tcPr>
            <w:tcW w:w="1655" w:type="dxa"/>
            <w:vAlign w:val="center"/>
          </w:tcPr>
          <w:p w14:paraId="2750F527" w14:textId="3569D4BF" w:rsidR="006901A6" w:rsidRPr="00D83399" w:rsidRDefault="006901A6" w:rsidP="003E4452">
            <w:pPr>
              <w:jc w:val="center"/>
              <w:rPr>
                <w:rFonts w:ascii="Times New Roman" w:hAnsi="Times New Roman" w:cs="Times New Roman"/>
                <w:sz w:val="24"/>
                <w:szCs w:val="24"/>
              </w:rPr>
            </w:pPr>
          </w:p>
        </w:tc>
        <w:tc>
          <w:tcPr>
            <w:tcW w:w="5393" w:type="dxa"/>
          </w:tcPr>
          <w:p w14:paraId="04875AB7" w14:textId="71D8DADB" w:rsidR="006901A6" w:rsidRPr="00D83399" w:rsidRDefault="006901A6" w:rsidP="00131B0E">
            <w:pPr>
              <w:rPr>
                <w:rFonts w:ascii="Times New Roman" w:hAnsi="Times New Roman" w:cs="Times New Roman"/>
                <w:sz w:val="24"/>
                <w:szCs w:val="24"/>
              </w:rPr>
            </w:pPr>
          </w:p>
        </w:tc>
      </w:tr>
      <w:tr w:rsidR="006901A6" w14:paraId="4F31094E" w14:textId="77777777" w:rsidTr="009A345D">
        <w:tc>
          <w:tcPr>
            <w:tcW w:w="3867" w:type="dxa"/>
          </w:tcPr>
          <w:p w14:paraId="1EB4EB4A" w14:textId="16ED97CF" w:rsidR="006901A6" w:rsidRPr="005A1E28" w:rsidRDefault="006901A6" w:rsidP="005A1E28">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12. </w:t>
            </w:r>
            <w:r w:rsidRPr="00D83399">
              <w:rPr>
                <w:rFonts w:ascii="Times New Roman" w:eastAsia="IdealSans-Light" w:hAnsi="Times New Roman" w:cs="Times New Roman"/>
                <w:sz w:val="24"/>
                <w:szCs w:val="24"/>
              </w:rPr>
              <w:t>Laws and regulations for electronic transactions (e.g., e-commerce law, e-transaction law)</w:t>
            </w:r>
          </w:p>
        </w:tc>
        <w:tc>
          <w:tcPr>
            <w:tcW w:w="1655" w:type="dxa"/>
            <w:vAlign w:val="center"/>
          </w:tcPr>
          <w:p w14:paraId="2211CF4D" w14:textId="38136EB1" w:rsidR="006901A6" w:rsidRPr="00D83399" w:rsidRDefault="006901A6" w:rsidP="003E4452">
            <w:pPr>
              <w:jc w:val="center"/>
              <w:rPr>
                <w:rFonts w:ascii="Times New Roman" w:hAnsi="Times New Roman" w:cs="Times New Roman"/>
                <w:sz w:val="24"/>
                <w:szCs w:val="24"/>
              </w:rPr>
            </w:pPr>
          </w:p>
        </w:tc>
        <w:tc>
          <w:tcPr>
            <w:tcW w:w="5393" w:type="dxa"/>
          </w:tcPr>
          <w:p w14:paraId="00A4D94D" w14:textId="67D99ABA" w:rsidR="006901A6" w:rsidRPr="00D83399" w:rsidRDefault="006901A6" w:rsidP="00131B0E">
            <w:pPr>
              <w:rPr>
                <w:rFonts w:ascii="Times New Roman" w:hAnsi="Times New Roman" w:cs="Times New Roman"/>
                <w:sz w:val="24"/>
                <w:szCs w:val="24"/>
              </w:rPr>
            </w:pPr>
          </w:p>
        </w:tc>
      </w:tr>
      <w:tr w:rsidR="006901A6" w14:paraId="4E976A17" w14:textId="77777777" w:rsidTr="009A345D">
        <w:tc>
          <w:tcPr>
            <w:tcW w:w="3867" w:type="dxa"/>
          </w:tcPr>
          <w:p w14:paraId="40AF0352" w14:textId="72F16B77"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13. </w:t>
            </w:r>
            <w:r w:rsidRPr="00D83399">
              <w:rPr>
                <w:rFonts w:ascii="Times New Roman" w:eastAsia="IdealSans-Light" w:hAnsi="Times New Roman" w:cs="Times New Roman"/>
                <w:sz w:val="24"/>
                <w:szCs w:val="24"/>
              </w:rPr>
              <w:t>Recognized certification authority issuing digital certificates to traders to conduct electronic transactions</w:t>
            </w:r>
          </w:p>
        </w:tc>
        <w:tc>
          <w:tcPr>
            <w:tcW w:w="1655" w:type="dxa"/>
            <w:vAlign w:val="center"/>
          </w:tcPr>
          <w:p w14:paraId="6757C8F1" w14:textId="5C8A44D4" w:rsidR="006901A6" w:rsidRPr="00D83399" w:rsidRDefault="006901A6" w:rsidP="003E4452">
            <w:pPr>
              <w:jc w:val="center"/>
              <w:rPr>
                <w:rFonts w:ascii="Times New Roman" w:hAnsi="Times New Roman" w:cs="Times New Roman"/>
                <w:sz w:val="24"/>
                <w:szCs w:val="24"/>
              </w:rPr>
            </w:pPr>
          </w:p>
        </w:tc>
        <w:tc>
          <w:tcPr>
            <w:tcW w:w="5393" w:type="dxa"/>
          </w:tcPr>
          <w:p w14:paraId="6C6089E8" w14:textId="204A8EDF" w:rsidR="006901A6" w:rsidRPr="00D83399" w:rsidRDefault="006901A6" w:rsidP="00131B0E">
            <w:pPr>
              <w:rPr>
                <w:rFonts w:ascii="Times New Roman" w:hAnsi="Times New Roman" w:cs="Times New Roman"/>
                <w:sz w:val="24"/>
                <w:szCs w:val="24"/>
              </w:rPr>
            </w:pPr>
          </w:p>
        </w:tc>
      </w:tr>
      <w:tr w:rsidR="006901A6" w14:paraId="6907B00A" w14:textId="77777777" w:rsidTr="009A345D">
        <w:tc>
          <w:tcPr>
            <w:tcW w:w="3867" w:type="dxa"/>
          </w:tcPr>
          <w:p w14:paraId="2E8D399C" w14:textId="57E9994E"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14. </w:t>
            </w:r>
            <w:r w:rsidRPr="00D83399">
              <w:rPr>
                <w:rFonts w:ascii="Times New Roman" w:eastAsia="IdealSans-Light" w:hAnsi="Times New Roman" w:cs="Times New Roman"/>
                <w:sz w:val="24"/>
                <w:szCs w:val="24"/>
              </w:rPr>
              <w:t>Customs declaration electronically exchanged between your country and other countries</w:t>
            </w:r>
          </w:p>
        </w:tc>
        <w:tc>
          <w:tcPr>
            <w:tcW w:w="1655" w:type="dxa"/>
            <w:vAlign w:val="center"/>
          </w:tcPr>
          <w:p w14:paraId="6D4B782B" w14:textId="3F7F72A0" w:rsidR="006901A6" w:rsidRPr="00D83399" w:rsidRDefault="006901A6" w:rsidP="003E4452">
            <w:pPr>
              <w:jc w:val="center"/>
              <w:rPr>
                <w:rFonts w:ascii="Times New Roman" w:hAnsi="Times New Roman" w:cs="Times New Roman"/>
                <w:sz w:val="24"/>
                <w:szCs w:val="24"/>
              </w:rPr>
            </w:pPr>
          </w:p>
        </w:tc>
        <w:tc>
          <w:tcPr>
            <w:tcW w:w="5393" w:type="dxa"/>
          </w:tcPr>
          <w:p w14:paraId="2FA85D15" w14:textId="2DC4ADC7" w:rsidR="006901A6" w:rsidRPr="00D83399" w:rsidRDefault="006901A6" w:rsidP="00131B0E">
            <w:pPr>
              <w:rPr>
                <w:rFonts w:ascii="Times New Roman" w:hAnsi="Times New Roman" w:cs="Times New Roman"/>
                <w:sz w:val="24"/>
                <w:szCs w:val="24"/>
              </w:rPr>
            </w:pPr>
          </w:p>
        </w:tc>
      </w:tr>
      <w:tr w:rsidR="006901A6" w14:paraId="5788AAF3" w14:textId="77777777" w:rsidTr="009A345D">
        <w:tc>
          <w:tcPr>
            <w:tcW w:w="3867" w:type="dxa"/>
          </w:tcPr>
          <w:p w14:paraId="6D94BB0B" w14:textId="314ECAE4"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15. </w:t>
            </w:r>
            <w:r w:rsidRPr="00D83399">
              <w:rPr>
                <w:rFonts w:ascii="Times New Roman" w:eastAsia="IdealSans-Light" w:hAnsi="Times New Roman" w:cs="Times New Roman"/>
                <w:sz w:val="24"/>
                <w:szCs w:val="24"/>
              </w:rPr>
              <w:t>Certificate of origin electronically exchanged between your country and other countries</w:t>
            </w:r>
          </w:p>
        </w:tc>
        <w:tc>
          <w:tcPr>
            <w:tcW w:w="1655" w:type="dxa"/>
            <w:vAlign w:val="center"/>
          </w:tcPr>
          <w:p w14:paraId="60329F8F" w14:textId="175D3666" w:rsidR="006901A6" w:rsidRPr="00D83399" w:rsidRDefault="006901A6" w:rsidP="003E4452">
            <w:pPr>
              <w:jc w:val="center"/>
              <w:rPr>
                <w:rFonts w:ascii="Times New Roman" w:hAnsi="Times New Roman" w:cs="Times New Roman"/>
                <w:sz w:val="24"/>
                <w:szCs w:val="24"/>
              </w:rPr>
            </w:pPr>
          </w:p>
        </w:tc>
        <w:tc>
          <w:tcPr>
            <w:tcW w:w="5393" w:type="dxa"/>
          </w:tcPr>
          <w:p w14:paraId="769BF165" w14:textId="034DF167" w:rsidR="006901A6" w:rsidRPr="00D83399" w:rsidRDefault="006901A6" w:rsidP="00131B0E">
            <w:pPr>
              <w:rPr>
                <w:rFonts w:ascii="Times New Roman" w:hAnsi="Times New Roman" w:cs="Times New Roman"/>
                <w:sz w:val="24"/>
                <w:szCs w:val="24"/>
              </w:rPr>
            </w:pPr>
          </w:p>
        </w:tc>
      </w:tr>
      <w:tr w:rsidR="006901A6" w14:paraId="56FC8F8D" w14:textId="77777777" w:rsidTr="009A345D">
        <w:tc>
          <w:tcPr>
            <w:tcW w:w="3867" w:type="dxa"/>
          </w:tcPr>
          <w:p w14:paraId="40B94BC3" w14:textId="3F6F4CF2" w:rsidR="006901A6" w:rsidRPr="00D83399" w:rsidRDefault="006901A6" w:rsidP="00503A17">
            <w:pPr>
              <w:pStyle w:val="ListParagraph"/>
              <w:autoSpaceDE w:val="0"/>
              <w:autoSpaceDN w:val="0"/>
              <w:adjustRightInd w:val="0"/>
              <w:spacing w:before="120" w:after="120"/>
              <w:ind w:left="0"/>
              <w:rPr>
                <w:rFonts w:ascii="Times New Roman" w:eastAsia="IdealSans-Light" w:hAnsi="Times New Roman" w:cs="Times New Roman"/>
                <w:sz w:val="24"/>
                <w:szCs w:val="24"/>
              </w:rPr>
            </w:pPr>
            <w:r>
              <w:rPr>
                <w:rFonts w:ascii="Times New Roman" w:eastAsia="IdealSans-Light" w:hAnsi="Times New Roman" w:cs="Times New Roman"/>
                <w:sz w:val="24"/>
                <w:szCs w:val="24"/>
              </w:rPr>
              <w:t xml:space="preserve">16. </w:t>
            </w:r>
            <w:r w:rsidRPr="00D83399">
              <w:rPr>
                <w:rFonts w:ascii="Times New Roman" w:eastAsia="IdealSans-Light" w:hAnsi="Times New Roman" w:cs="Times New Roman"/>
                <w:sz w:val="24"/>
                <w:szCs w:val="24"/>
              </w:rPr>
              <w:t>Sanitary and phytosanitary certificate electronically exchanged between your country and other countries</w:t>
            </w:r>
          </w:p>
        </w:tc>
        <w:tc>
          <w:tcPr>
            <w:tcW w:w="1655" w:type="dxa"/>
            <w:vAlign w:val="center"/>
          </w:tcPr>
          <w:p w14:paraId="1661A384" w14:textId="6DFCAB76" w:rsidR="006901A6" w:rsidRPr="00D83399" w:rsidRDefault="006901A6" w:rsidP="003E4452">
            <w:pPr>
              <w:jc w:val="center"/>
              <w:rPr>
                <w:rFonts w:ascii="Times New Roman" w:hAnsi="Times New Roman" w:cs="Times New Roman"/>
                <w:sz w:val="24"/>
                <w:szCs w:val="24"/>
              </w:rPr>
            </w:pPr>
          </w:p>
        </w:tc>
        <w:tc>
          <w:tcPr>
            <w:tcW w:w="5393" w:type="dxa"/>
          </w:tcPr>
          <w:p w14:paraId="4AA5D581" w14:textId="11201210" w:rsidR="006901A6" w:rsidRPr="00D83399" w:rsidRDefault="006901A6" w:rsidP="00131B0E">
            <w:pPr>
              <w:rPr>
                <w:rFonts w:ascii="Times New Roman" w:hAnsi="Times New Roman" w:cs="Times New Roman"/>
                <w:sz w:val="24"/>
                <w:szCs w:val="24"/>
              </w:rPr>
            </w:pPr>
          </w:p>
        </w:tc>
      </w:tr>
      <w:tr w:rsidR="006901A6" w14:paraId="2E466893" w14:textId="77777777" w:rsidTr="009A345D">
        <w:tc>
          <w:tcPr>
            <w:tcW w:w="3867" w:type="dxa"/>
          </w:tcPr>
          <w:p w14:paraId="76F8716B" w14:textId="32E47A45" w:rsidR="006901A6" w:rsidRPr="00D83399" w:rsidRDefault="006901A6" w:rsidP="00503A17">
            <w:pPr>
              <w:pStyle w:val="ListParagraph"/>
              <w:autoSpaceDE w:val="0"/>
              <w:autoSpaceDN w:val="0"/>
              <w:adjustRightInd w:val="0"/>
              <w:spacing w:before="120" w:after="120"/>
              <w:ind w:left="0"/>
              <w:rPr>
                <w:rFonts w:ascii="Times New Roman" w:hAnsi="Times New Roman" w:cs="Times New Roman"/>
                <w:sz w:val="24"/>
                <w:szCs w:val="24"/>
              </w:rPr>
            </w:pPr>
            <w:r>
              <w:rPr>
                <w:rFonts w:ascii="Times New Roman" w:eastAsia="IdealSans-Light" w:hAnsi="Times New Roman" w:cs="Times New Roman"/>
                <w:sz w:val="24"/>
                <w:szCs w:val="24"/>
              </w:rPr>
              <w:t xml:space="preserve">17. </w:t>
            </w:r>
            <w:r w:rsidRPr="00D83399">
              <w:rPr>
                <w:rFonts w:ascii="Times New Roman" w:eastAsia="IdealSans-Light" w:hAnsi="Times New Roman" w:cs="Times New Roman"/>
                <w:sz w:val="24"/>
                <w:szCs w:val="24"/>
              </w:rPr>
              <w:t>Banks and insurers in your country retrieving letters of credit electronically without lodging paper-based documents</w:t>
            </w:r>
          </w:p>
        </w:tc>
        <w:tc>
          <w:tcPr>
            <w:tcW w:w="1655" w:type="dxa"/>
            <w:vAlign w:val="center"/>
          </w:tcPr>
          <w:p w14:paraId="0F14A1A7" w14:textId="114AC7DB" w:rsidR="006901A6" w:rsidRPr="00D83399" w:rsidRDefault="006901A6" w:rsidP="003E4452">
            <w:pPr>
              <w:jc w:val="center"/>
              <w:rPr>
                <w:rFonts w:ascii="Times New Roman" w:hAnsi="Times New Roman" w:cs="Times New Roman"/>
                <w:sz w:val="24"/>
                <w:szCs w:val="24"/>
              </w:rPr>
            </w:pPr>
          </w:p>
        </w:tc>
        <w:tc>
          <w:tcPr>
            <w:tcW w:w="5393" w:type="dxa"/>
          </w:tcPr>
          <w:p w14:paraId="65955E10" w14:textId="3ACABF2B" w:rsidR="006901A6" w:rsidRPr="00D83399" w:rsidRDefault="006901A6" w:rsidP="00131B0E">
            <w:pPr>
              <w:rPr>
                <w:rFonts w:ascii="Times New Roman" w:hAnsi="Times New Roman" w:cs="Times New Roman"/>
                <w:sz w:val="24"/>
                <w:szCs w:val="24"/>
              </w:rPr>
            </w:pPr>
          </w:p>
        </w:tc>
      </w:tr>
      <w:tr w:rsidR="006901A6" w14:paraId="6D44E5F5" w14:textId="77777777" w:rsidTr="009A345D">
        <w:tc>
          <w:tcPr>
            <w:tcW w:w="3867" w:type="dxa"/>
          </w:tcPr>
          <w:p w14:paraId="0B79C9BC" w14:textId="49A96798" w:rsidR="006901A6" w:rsidRPr="00D83399" w:rsidRDefault="006901A6" w:rsidP="00503A17">
            <w:pPr>
              <w:pStyle w:val="ListParagraph"/>
              <w:spacing w:before="120" w:after="120"/>
              <w:ind w:left="0"/>
              <w:rPr>
                <w:rFonts w:ascii="Times New Roman" w:hAnsi="Times New Roman" w:cs="Times New Roman"/>
                <w:sz w:val="24"/>
                <w:szCs w:val="24"/>
              </w:rPr>
            </w:pPr>
            <w:r>
              <w:rPr>
                <w:rFonts w:ascii="Times New Roman" w:hAnsi="Times New Roman" w:cs="Times New Roman"/>
                <w:sz w:val="24"/>
                <w:szCs w:val="24"/>
              </w:rPr>
              <w:t>18. M</w:t>
            </w:r>
            <w:r w:rsidRPr="00D83399">
              <w:rPr>
                <w:rFonts w:ascii="Times New Roman" w:hAnsi="Times New Roman" w:cs="Times New Roman"/>
                <w:sz w:val="24"/>
                <w:szCs w:val="24"/>
              </w:rPr>
              <w:t>ak</w:t>
            </w:r>
            <w:r>
              <w:rPr>
                <w:rFonts w:ascii="Times New Roman" w:hAnsi="Times New Roman" w:cs="Times New Roman"/>
                <w:sz w:val="24"/>
                <w:szCs w:val="24"/>
              </w:rPr>
              <w:t>ing</w:t>
            </w:r>
            <w:r w:rsidRPr="00D83399">
              <w:rPr>
                <w:rFonts w:ascii="Times New Roman" w:hAnsi="Times New Roman" w:cs="Times New Roman"/>
                <w:sz w:val="24"/>
                <w:szCs w:val="24"/>
              </w:rPr>
              <w:t xml:space="preserve"> single windows more easily accessible to SMEs (e.g., by providing technical consultation and training services to SMEs on registering and using the facility)</w:t>
            </w:r>
          </w:p>
        </w:tc>
        <w:tc>
          <w:tcPr>
            <w:tcW w:w="1655" w:type="dxa"/>
            <w:vAlign w:val="center"/>
          </w:tcPr>
          <w:p w14:paraId="40DFEA38" w14:textId="7CE1C4F1" w:rsidR="006901A6" w:rsidRPr="00D83399" w:rsidRDefault="006901A6" w:rsidP="003E4452">
            <w:pPr>
              <w:jc w:val="center"/>
              <w:rPr>
                <w:rFonts w:ascii="Times New Roman" w:hAnsi="Times New Roman" w:cs="Times New Roman"/>
                <w:sz w:val="24"/>
                <w:szCs w:val="24"/>
              </w:rPr>
            </w:pPr>
          </w:p>
        </w:tc>
        <w:tc>
          <w:tcPr>
            <w:tcW w:w="5393" w:type="dxa"/>
          </w:tcPr>
          <w:p w14:paraId="6D944C6D" w14:textId="258A2CA8" w:rsidR="006901A6" w:rsidRPr="00D83399" w:rsidRDefault="006901A6" w:rsidP="00131B0E">
            <w:pPr>
              <w:rPr>
                <w:rFonts w:ascii="Times New Roman" w:hAnsi="Times New Roman" w:cs="Times New Roman"/>
                <w:sz w:val="24"/>
                <w:szCs w:val="24"/>
              </w:rPr>
            </w:pPr>
          </w:p>
        </w:tc>
      </w:tr>
      <w:tr w:rsidR="006901A6" w14:paraId="68E83824" w14:textId="77777777" w:rsidTr="009A345D">
        <w:tc>
          <w:tcPr>
            <w:tcW w:w="3867" w:type="dxa"/>
          </w:tcPr>
          <w:p w14:paraId="60FB450D" w14:textId="63E9E80C" w:rsidR="006901A6" w:rsidRPr="00D83399" w:rsidRDefault="006901A6" w:rsidP="00503A17">
            <w:pPr>
              <w:pStyle w:val="ListParagraph"/>
              <w:spacing w:before="120" w:after="120"/>
              <w:ind w:left="0"/>
              <w:rPr>
                <w:rFonts w:ascii="Times New Roman" w:hAnsi="Times New Roman" w:cs="Times New Roman"/>
                <w:sz w:val="24"/>
                <w:szCs w:val="24"/>
              </w:rPr>
            </w:pPr>
            <w:r>
              <w:rPr>
                <w:rFonts w:ascii="Times New Roman" w:hAnsi="Times New Roman" w:cs="Times New Roman"/>
                <w:sz w:val="24"/>
                <w:szCs w:val="24"/>
              </w:rPr>
              <w:t>19. A</w:t>
            </w:r>
            <w:r w:rsidRPr="00D83399">
              <w:rPr>
                <w:rFonts w:ascii="Times New Roman" w:hAnsi="Times New Roman" w:cs="Times New Roman"/>
                <w:sz w:val="24"/>
                <w:szCs w:val="24"/>
              </w:rPr>
              <w:t>utomat</w:t>
            </w:r>
            <w:r>
              <w:rPr>
                <w:rFonts w:ascii="Times New Roman" w:hAnsi="Times New Roman" w:cs="Times New Roman"/>
                <w:sz w:val="24"/>
                <w:szCs w:val="24"/>
              </w:rPr>
              <w:t>ion of</w:t>
            </w:r>
            <w:r w:rsidRPr="00D83399">
              <w:rPr>
                <w:rFonts w:ascii="Times New Roman" w:hAnsi="Times New Roman" w:cs="Times New Roman"/>
                <w:sz w:val="24"/>
                <w:szCs w:val="24"/>
              </w:rPr>
              <w:t xml:space="preserve"> </w:t>
            </w:r>
            <w:r>
              <w:rPr>
                <w:rFonts w:ascii="Times New Roman" w:hAnsi="Times New Roman" w:cs="Times New Roman"/>
                <w:sz w:val="24"/>
                <w:szCs w:val="24"/>
              </w:rPr>
              <w:t>a</w:t>
            </w:r>
            <w:r w:rsidRPr="00D83399">
              <w:rPr>
                <w:rFonts w:ascii="Times New Roman" w:hAnsi="Times New Roman" w:cs="Times New Roman"/>
                <w:sz w:val="24"/>
                <w:szCs w:val="24"/>
              </w:rPr>
              <w:t>pplication, verification and issuance of SPS certificates</w:t>
            </w:r>
          </w:p>
        </w:tc>
        <w:tc>
          <w:tcPr>
            <w:tcW w:w="1655" w:type="dxa"/>
            <w:vAlign w:val="center"/>
          </w:tcPr>
          <w:p w14:paraId="6EB85AEF" w14:textId="7C4D4E14" w:rsidR="006901A6" w:rsidRPr="00D83399" w:rsidRDefault="006901A6" w:rsidP="003E4452">
            <w:pPr>
              <w:jc w:val="center"/>
              <w:rPr>
                <w:rFonts w:ascii="Times New Roman" w:hAnsi="Times New Roman" w:cs="Times New Roman"/>
                <w:sz w:val="24"/>
                <w:szCs w:val="24"/>
              </w:rPr>
            </w:pPr>
          </w:p>
        </w:tc>
        <w:tc>
          <w:tcPr>
            <w:tcW w:w="5393" w:type="dxa"/>
          </w:tcPr>
          <w:p w14:paraId="4554FFDA" w14:textId="6929413B" w:rsidR="006901A6" w:rsidRPr="00D83399" w:rsidRDefault="006901A6" w:rsidP="00131B0E">
            <w:pPr>
              <w:rPr>
                <w:rFonts w:ascii="Times New Roman" w:hAnsi="Times New Roman" w:cs="Times New Roman"/>
                <w:sz w:val="24"/>
                <w:szCs w:val="24"/>
              </w:rPr>
            </w:pPr>
          </w:p>
        </w:tc>
      </w:tr>
      <w:tr w:rsidR="006901A6" w14:paraId="46AFD25F" w14:textId="77777777" w:rsidTr="009A345D">
        <w:tc>
          <w:tcPr>
            <w:tcW w:w="3867" w:type="dxa"/>
          </w:tcPr>
          <w:p w14:paraId="42848F6F" w14:textId="51ACF494" w:rsidR="006901A6" w:rsidRPr="00D83399" w:rsidRDefault="006901A6" w:rsidP="00503A17">
            <w:pPr>
              <w:pStyle w:val="ListParagraph"/>
              <w:spacing w:before="120" w:after="120"/>
              <w:ind w:left="0"/>
              <w:rPr>
                <w:rFonts w:ascii="Times New Roman" w:hAnsi="Times New Roman" w:cs="Times New Roman"/>
                <w:sz w:val="24"/>
                <w:szCs w:val="24"/>
              </w:rPr>
            </w:pPr>
            <w:r>
              <w:rPr>
                <w:rFonts w:ascii="Times New Roman" w:hAnsi="Times New Roman" w:cs="Times New Roman"/>
                <w:sz w:val="24"/>
                <w:szCs w:val="24"/>
              </w:rPr>
              <w:t xml:space="preserve">20. </w:t>
            </w:r>
            <w:r w:rsidRPr="00D83399">
              <w:rPr>
                <w:rFonts w:ascii="Times New Roman" w:hAnsi="Times New Roman" w:cs="Times New Roman"/>
                <w:sz w:val="24"/>
                <w:szCs w:val="24"/>
              </w:rPr>
              <w:t>Single window facilitates traders access to finance</w:t>
            </w:r>
          </w:p>
        </w:tc>
        <w:tc>
          <w:tcPr>
            <w:tcW w:w="1655" w:type="dxa"/>
            <w:vAlign w:val="center"/>
          </w:tcPr>
          <w:p w14:paraId="6709976E" w14:textId="3CB95146" w:rsidR="006901A6" w:rsidRPr="00D83399" w:rsidRDefault="006901A6" w:rsidP="003E4452">
            <w:pPr>
              <w:jc w:val="center"/>
              <w:rPr>
                <w:rFonts w:ascii="Times New Roman" w:hAnsi="Times New Roman" w:cs="Times New Roman"/>
                <w:sz w:val="24"/>
                <w:szCs w:val="24"/>
              </w:rPr>
            </w:pPr>
          </w:p>
        </w:tc>
        <w:tc>
          <w:tcPr>
            <w:tcW w:w="5393" w:type="dxa"/>
          </w:tcPr>
          <w:p w14:paraId="1CAD7D62" w14:textId="31856F3F" w:rsidR="006901A6" w:rsidRPr="00D83399" w:rsidRDefault="006901A6" w:rsidP="00131B0E">
            <w:pPr>
              <w:rPr>
                <w:rFonts w:ascii="Times New Roman" w:hAnsi="Times New Roman" w:cs="Times New Roman"/>
                <w:sz w:val="24"/>
                <w:szCs w:val="24"/>
              </w:rPr>
            </w:pPr>
          </w:p>
        </w:tc>
      </w:tr>
      <w:tr w:rsidR="006901A6" w14:paraId="732087A9" w14:textId="77777777" w:rsidTr="009A345D">
        <w:tc>
          <w:tcPr>
            <w:tcW w:w="3867" w:type="dxa"/>
          </w:tcPr>
          <w:p w14:paraId="758D4B64" w14:textId="4B68522E" w:rsidR="006901A6" w:rsidRPr="00D83399" w:rsidRDefault="006901A6" w:rsidP="00503A17">
            <w:pPr>
              <w:pStyle w:val="ListParagraph"/>
              <w:spacing w:before="120" w:after="120"/>
              <w:ind w:left="0"/>
              <w:rPr>
                <w:rFonts w:ascii="Times New Roman" w:hAnsi="Times New Roman" w:cs="Times New Roman"/>
                <w:sz w:val="24"/>
                <w:szCs w:val="24"/>
              </w:rPr>
            </w:pPr>
            <w:r>
              <w:rPr>
                <w:rFonts w:ascii="Times New Roman" w:hAnsi="Times New Roman" w:cs="Times New Roman"/>
                <w:sz w:val="24"/>
                <w:szCs w:val="24"/>
              </w:rPr>
              <w:t xml:space="preserve">21. </w:t>
            </w:r>
            <w:r w:rsidRPr="00D83399">
              <w:rPr>
                <w:rFonts w:ascii="Times New Roman" w:hAnsi="Times New Roman" w:cs="Times New Roman"/>
                <w:sz w:val="24"/>
                <w:szCs w:val="24"/>
              </w:rPr>
              <w:t xml:space="preserve">Banks allow electronic exchange of data between trading partners or </w:t>
            </w:r>
            <w:r w:rsidRPr="00D83399">
              <w:rPr>
                <w:rFonts w:ascii="Times New Roman" w:hAnsi="Times New Roman" w:cs="Times New Roman"/>
                <w:sz w:val="24"/>
                <w:szCs w:val="24"/>
              </w:rPr>
              <w:lastRenderedPageBreak/>
              <w:t>with banks in other countries to reduce dependence on paper documentation and advance digital trade</w:t>
            </w:r>
          </w:p>
        </w:tc>
        <w:tc>
          <w:tcPr>
            <w:tcW w:w="1655" w:type="dxa"/>
            <w:vAlign w:val="center"/>
          </w:tcPr>
          <w:p w14:paraId="767EF718" w14:textId="2C6FB596" w:rsidR="006901A6" w:rsidRPr="00D83399" w:rsidRDefault="006901A6" w:rsidP="003E4452">
            <w:pPr>
              <w:jc w:val="center"/>
              <w:rPr>
                <w:rFonts w:ascii="Times New Roman" w:hAnsi="Times New Roman" w:cs="Times New Roman"/>
                <w:sz w:val="24"/>
                <w:szCs w:val="24"/>
              </w:rPr>
            </w:pPr>
          </w:p>
        </w:tc>
        <w:tc>
          <w:tcPr>
            <w:tcW w:w="5393" w:type="dxa"/>
          </w:tcPr>
          <w:p w14:paraId="2A3CA206" w14:textId="7603451A" w:rsidR="006901A6" w:rsidRPr="00D83399" w:rsidRDefault="006901A6" w:rsidP="00131B0E">
            <w:pPr>
              <w:rPr>
                <w:rFonts w:ascii="Times New Roman" w:hAnsi="Times New Roman" w:cs="Times New Roman"/>
                <w:sz w:val="24"/>
                <w:szCs w:val="24"/>
              </w:rPr>
            </w:pPr>
          </w:p>
        </w:tc>
      </w:tr>
      <w:tr w:rsidR="006901A6" w14:paraId="78D12AEC" w14:textId="77777777" w:rsidTr="009A345D">
        <w:tc>
          <w:tcPr>
            <w:tcW w:w="3867" w:type="dxa"/>
          </w:tcPr>
          <w:p w14:paraId="2BCDBF5D" w14:textId="401BB64F" w:rsidR="006901A6" w:rsidRPr="00D83399" w:rsidRDefault="006901A6" w:rsidP="00503A17">
            <w:pPr>
              <w:pStyle w:val="ListParagraph"/>
              <w:spacing w:before="120" w:after="120"/>
              <w:ind w:left="0"/>
              <w:rPr>
                <w:rFonts w:ascii="Times New Roman" w:hAnsi="Times New Roman" w:cs="Times New Roman"/>
                <w:sz w:val="24"/>
                <w:szCs w:val="24"/>
              </w:rPr>
            </w:pPr>
            <w:r>
              <w:rPr>
                <w:rFonts w:ascii="Times New Roman" w:hAnsi="Times New Roman" w:cs="Times New Roman"/>
                <w:sz w:val="24"/>
                <w:szCs w:val="24"/>
              </w:rPr>
              <w:t>22. Other measures (Please specify as many as you wish__________________________)</w:t>
            </w:r>
          </w:p>
        </w:tc>
        <w:tc>
          <w:tcPr>
            <w:tcW w:w="1655" w:type="dxa"/>
            <w:vAlign w:val="center"/>
          </w:tcPr>
          <w:p w14:paraId="75201E7F" w14:textId="5495F616" w:rsidR="006901A6" w:rsidRPr="00D83399" w:rsidRDefault="006901A6" w:rsidP="003E4452">
            <w:pPr>
              <w:jc w:val="center"/>
              <w:rPr>
                <w:rFonts w:ascii="Times New Roman" w:hAnsi="Times New Roman" w:cs="Times New Roman"/>
                <w:sz w:val="24"/>
                <w:szCs w:val="24"/>
              </w:rPr>
            </w:pPr>
          </w:p>
        </w:tc>
        <w:tc>
          <w:tcPr>
            <w:tcW w:w="5393" w:type="dxa"/>
          </w:tcPr>
          <w:p w14:paraId="3658696C" w14:textId="7FDA4F46" w:rsidR="006901A6" w:rsidRPr="00D83399" w:rsidRDefault="006901A6" w:rsidP="00131B0E">
            <w:pPr>
              <w:rPr>
                <w:rFonts w:ascii="Times New Roman" w:hAnsi="Times New Roman" w:cs="Times New Roman"/>
                <w:sz w:val="24"/>
                <w:szCs w:val="24"/>
              </w:rPr>
            </w:pPr>
          </w:p>
        </w:tc>
      </w:tr>
    </w:tbl>
    <w:p w14:paraId="23C19FE9" w14:textId="44C5A5E0" w:rsidR="005A335D" w:rsidRDefault="005A335D" w:rsidP="005E7F00">
      <w:pPr>
        <w:spacing w:after="200" w:line="240" w:lineRule="auto"/>
        <w:rPr>
          <w:rFonts w:ascii="Arial" w:eastAsia="SimSun" w:hAnsi="Arial" w:cs="Arial"/>
          <w:b/>
          <w:bCs/>
          <w:color w:val="0000FF"/>
          <w:lang w:val="en-SG" w:eastAsia="zh-CN"/>
        </w:rPr>
      </w:pPr>
    </w:p>
    <w:p w14:paraId="2D43B9EA" w14:textId="0434B067" w:rsidR="002020EC" w:rsidRPr="00D81EC9" w:rsidRDefault="002020EC" w:rsidP="002020EC">
      <w:pPr>
        <w:rPr>
          <w:rFonts w:ascii="Arial" w:hAnsi="Arial" w:cs="Arial"/>
          <w:b/>
          <w:bCs/>
          <w:color w:val="1F4E79" w:themeColor="accent5" w:themeShade="80"/>
          <w:sz w:val="24"/>
          <w:szCs w:val="24"/>
        </w:rPr>
      </w:pPr>
      <w:r w:rsidRPr="00D81EC9">
        <w:rPr>
          <w:rFonts w:ascii="Arial" w:hAnsi="Arial" w:cs="Arial"/>
          <w:b/>
          <w:bCs/>
          <w:color w:val="1F4E79" w:themeColor="accent5" w:themeShade="80"/>
          <w:sz w:val="24"/>
          <w:szCs w:val="24"/>
        </w:rPr>
        <w:t xml:space="preserve">2. Institutional mechanisms </w:t>
      </w:r>
      <w:r w:rsidR="000631B3">
        <w:rPr>
          <w:rFonts w:ascii="Arial" w:hAnsi="Arial" w:cs="Arial"/>
          <w:b/>
          <w:bCs/>
          <w:color w:val="1F4E79" w:themeColor="accent5" w:themeShade="80"/>
          <w:sz w:val="24"/>
          <w:szCs w:val="24"/>
        </w:rPr>
        <w:t xml:space="preserve">for facilitating implementation of </w:t>
      </w:r>
      <w:r w:rsidR="000631B3" w:rsidRPr="000631B3">
        <w:rPr>
          <w:rFonts w:ascii="Arial" w:hAnsi="Arial" w:cs="Arial"/>
          <w:b/>
          <w:bCs/>
          <w:color w:val="1F4E79" w:themeColor="accent5" w:themeShade="80"/>
          <w:sz w:val="24"/>
          <w:szCs w:val="24"/>
        </w:rPr>
        <w:t>digital and sustainable trade facilitation measures</w:t>
      </w:r>
    </w:p>
    <w:tbl>
      <w:tblPr>
        <w:tblStyle w:val="TableGrid"/>
        <w:tblW w:w="10915" w:type="dxa"/>
        <w:tblInd w:w="-714" w:type="dxa"/>
        <w:tblLook w:val="04A0" w:firstRow="1" w:lastRow="0" w:firstColumn="1" w:lastColumn="0" w:noHBand="0" w:noVBand="1"/>
      </w:tblPr>
      <w:tblGrid>
        <w:gridCol w:w="3403"/>
        <w:gridCol w:w="7512"/>
        <w:tblGridChange w:id="1">
          <w:tblGrid>
            <w:gridCol w:w="3403"/>
            <w:gridCol w:w="7512"/>
          </w:tblGrid>
        </w:tblGridChange>
      </w:tblGrid>
      <w:tr w:rsidR="00353B24" w14:paraId="6080C9AE" w14:textId="77777777" w:rsidTr="009A345D">
        <w:tc>
          <w:tcPr>
            <w:tcW w:w="3403" w:type="dxa"/>
            <w:shd w:val="clear" w:color="auto" w:fill="F7CAAC" w:themeFill="accent2" w:themeFillTint="66"/>
          </w:tcPr>
          <w:p w14:paraId="751B7B70" w14:textId="616F172F" w:rsidR="00353B24" w:rsidRPr="00353B24" w:rsidRDefault="00353B24" w:rsidP="00353B24">
            <w:pPr>
              <w:jc w:val="center"/>
              <w:rPr>
                <w:rFonts w:ascii="Times New Roman" w:hAnsi="Times New Roman" w:cs="Times New Roman"/>
                <w:b/>
                <w:bCs/>
              </w:rPr>
            </w:pPr>
            <w:r w:rsidRPr="00353B24">
              <w:rPr>
                <w:rFonts w:ascii="Times New Roman" w:hAnsi="Times New Roman" w:cs="Times New Roman"/>
                <w:b/>
                <w:bCs/>
              </w:rPr>
              <w:t>Questions</w:t>
            </w:r>
          </w:p>
        </w:tc>
        <w:tc>
          <w:tcPr>
            <w:tcW w:w="7512" w:type="dxa"/>
            <w:shd w:val="clear" w:color="auto" w:fill="F7CAAC" w:themeFill="accent2" w:themeFillTint="66"/>
          </w:tcPr>
          <w:p w14:paraId="3A5B6D67" w14:textId="0F2033C7" w:rsidR="00353B24" w:rsidRPr="00353B24" w:rsidRDefault="00353B24" w:rsidP="00353B24">
            <w:pPr>
              <w:jc w:val="center"/>
              <w:rPr>
                <w:rFonts w:ascii="Times New Roman" w:hAnsi="Times New Roman" w:cs="Times New Roman"/>
                <w:b/>
                <w:bCs/>
              </w:rPr>
            </w:pPr>
            <w:r w:rsidRPr="00353B24">
              <w:rPr>
                <w:rFonts w:ascii="Times New Roman" w:hAnsi="Times New Roman" w:cs="Times New Roman"/>
                <w:b/>
                <w:bCs/>
              </w:rPr>
              <w:t>Answers</w:t>
            </w:r>
          </w:p>
        </w:tc>
      </w:tr>
      <w:tr w:rsidR="00353B24" w14:paraId="44147462" w14:textId="77777777" w:rsidTr="009A345D">
        <w:trPr>
          <w:trHeight w:val="1038"/>
        </w:trPr>
        <w:tc>
          <w:tcPr>
            <w:tcW w:w="3403" w:type="dxa"/>
          </w:tcPr>
          <w:p w14:paraId="47C5FA11" w14:textId="4F83EF86" w:rsidR="00353B24" w:rsidRPr="00353B24" w:rsidRDefault="00353B24" w:rsidP="00353B24">
            <w:pPr>
              <w:rPr>
                <w:rFonts w:ascii="Times New Roman" w:hAnsi="Times New Roman" w:cs="Times New Roman"/>
              </w:rPr>
            </w:pPr>
            <w:r>
              <w:rPr>
                <w:rFonts w:ascii="Times New Roman" w:hAnsi="Times New Roman" w:cs="Times New Roman"/>
              </w:rPr>
              <w:t>1. Does a national trade facilitation committee or another similar facilitation body exist in your country</w:t>
            </w:r>
          </w:p>
        </w:tc>
        <w:tc>
          <w:tcPr>
            <w:tcW w:w="7512" w:type="dxa"/>
          </w:tcPr>
          <w:p w14:paraId="2C1AA555" w14:textId="77777777" w:rsidR="00353B24" w:rsidRDefault="00353B24" w:rsidP="00353B24">
            <w:pPr>
              <w:rPr>
                <w:rFonts w:ascii="Times New Roman" w:hAnsi="Times New Roman" w:cs="Times New Roman"/>
              </w:rPr>
            </w:pPr>
            <w:r w:rsidRPr="00353B24">
              <w:rPr>
                <w:rFonts w:ascii="Times New Roman" w:hAnsi="Times New Roman" w:cs="Times New Roman"/>
              </w:rPr>
              <w:t xml:space="preserve">[   ] </w:t>
            </w:r>
            <w:r>
              <w:rPr>
                <w:rFonts w:ascii="Times New Roman" w:hAnsi="Times New Roman" w:cs="Times New Roman"/>
              </w:rPr>
              <w:t xml:space="preserve">Yes              </w:t>
            </w:r>
            <w:r w:rsidRPr="00353B24">
              <w:rPr>
                <w:rFonts w:ascii="Times New Roman" w:hAnsi="Times New Roman" w:cs="Times New Roman"/>
              </w:rPr>
              <w:t xml:space="preserve">[   ] </w:t>
            </w:r>
            <w:r>
              <w:rPr>
                <w:rFonts w:ascii="Times New Roman" w:hAnsi="Times New Roman" w:cs="Times New Roman"/>
              </w:rPr>
              <w:t>No</w:t>
            </w:r>
          </w:p>
          <w:p w14:paraId="1117408F" w14:textId="73FE3900" w:rsidR="00353B24" w:rsidRPr="00353B24" w:rsidRDefault="00353B24" w:rsidP="00353B24">
            <w:pPr>
              <w:rPr>
                <w:rFonts w:ascii="Times New Roman" w:hAnsi="Times New Roman" w:cs="Times New Roman"/>
              </w:rPr>
            </w:pPr>
            <w:r>
              <w:rPr>
                <w:rFonts w:ascii="Times New Roman" w:hAnsi="Times New Roman" w:cs="Times New Roman"/>
              </w:rPr>
              <w:t>If Yes, please write its name ________________</w:t>
            </w:r>
          </w:p>
        </w:tc>
      </w:tr>
      <w:tr w:rsidR="00353B24" w14:paraId="41F28E07" w14:textId="77777777" w:rsidTr="009A345D">
        <w:trPr>
          <w:trHeight w:val="1279"/>
        </w:trPr>
        <w:tc>
          <w:tcPr>
            <w:tcW w:w="3403" w:type="dxa"/>
          </w:tcPr>
          <w:p w14:paraId="5FC1A38C" w14:textId="159C1910" w:rsidR="00353B24" w:rsidRPr="00353B24" w:rsidRDefault="00353B24" w:rsidP="00353B24">
            <w:pPr>
              <w:rPr>
                <w:rFonts w:ascii="Times New Roman" w:hAnsi="Times New Roman" w:cs="Times New Roman"/>
              </w:rPr>
            </w:pPr>
            <w:r>
              <w:rPr>
                <w:rFonts w:ascii="Times New Roman" w:hAnsi="Times New Roman" w:cs="Times New Roman"/>
              </w:rPr>
              <w:t xml:space="preserve">2. If </w:t>
            </w:r>
            <w:r w:rsidR="00216822">
              <w:rPr>
                <w:rFonts w:ascii="Times New Roman" w:hAnsi="Times New Roman" w:cs="Times New Roman"/>
              </w:rPr>
              <w:t xml:space="preserve">your </w:t>
            </w:r>
            <w:r>
              <w:rPr>
                <w:rFonts w:ascii="Times New Roman" w:hAnsi="Times New Roman" w:cs="Times New Roman"/>
              </w:rPr>
              <w:t>answer to Q #1 is yes, does it function (having regular meeting, discussing related issues, developing and implementing actions, etc.)</w:t>
            </w:r>
            <w:r w:rsidR="00216822">
              <w:rPr>
                <w:rFonts w:ascii="Times New Roman" w:hAnsi="Times New Roman" w:cs="Times New Roman"/>
              </w:rPr>
              <w:t>?</w:t>
            </w:r>
          </w:p>
        </w:tc>
        <w:tc>
          <w:tcPr>
            <w:tcW w:w="7512" w:type="dxa"/>
          </w:tcPr>
          <w:p w14:paraId="47CC5BFD" w14:textId="77777777" w:rsidR="00353B24" w:rsidRDefault="00353B24" w:rsidP="00353B24">
            <w:pPr>
              <w:rPr>
                <w:rFonts w:ascii="Times New Roman" w:hAnsi="Times New Roman" w:cs="Times New Roman"/>
              </w:rPr>
            </w:pPr>
            <w:r w:rsidRPr="00353B24">
              <w:rPr>
                <w:rFonts w:ascii="Times New Roman" w:hAnsi="Times New Roman" w:cs="Times New Roman"/>
              </w:rPr>
              <w:t xml:space="preserve">[   ] </w:t>
            </w:r>
            <w:r>
              <w:rPr>
                <w:rFonts w:ascii="Times New Roman" w:hAnsi="Times New Roman" w:cs="Times New Roman"/>
              </w:rPr>
              <w:t xml:space="preserve">Yes              </w:t>
            </w:r>
            <w:r w:rsidRPr="00353B24">
              <w:rPr>
                <w:rFonts w:ascii="Times New Roman" w:hAnsi="Times New Roman" w:cs="Times New Roman"/>
              </w:rPr>
              <w:t xml:space="preserve">[   ] </w:t>
            </w:r>
            <w:r>
              <w:rPr>
                <w:rFonts w:ascii="Times New Roman" w:hAnsi="Times New Roman" w:cs="Times New Roman"/>
              </w:rPr>
              <w:t>No</w:t>
            </w:r>
          </w:p>
          <w:p w14:paraId="22AC2ACC" w14:textId="139D10CE" w:rsidR="00353B24" w:rsidRPr="00353B24" w:rsidRDefault="00353B24" w:rsidP="00353B24">
            <w:pPr>
              <w:rPr>
                <w:rFonts w:ascii="Times New Roman" w:hAnsi="Times New Roman" w:cs="Times New Roman"/>
              </w:rPr>
            </w:pPr>
            <w:r>
              <w:rPr>
                <w:rFonts w:ascii="Times New Roman" w:hAnsi="Times New Roman" w:cs="Times New Roman"/>
              </w:rPr>
              <w:t>If no, please specify reasons (you can write down multiple reasons) ________________</w:t>
            </w:r>
          </w:p>
        </w:tc>
      </w:tr>
      <w:tr w:rsidR="009A345D" w14:paraId="5D561988" w14:textId="77777777" w:rsidTr="00F0235E">
        <w:trPr>
          <w:trHeight w:val="1279"/>
        </w:trPr>
        <w:tc>
          <w:tcPr>
            <w:tcW w:w="3403" w:type="dxa"/>
          </w:tcPr>
          <w:p w14:paraId="321222DD" w14:textId="772C0B77" w:rsidR="009A345D" w:rsidRDefault="009A345D" w:rsidP="00353B24">
            <w:pPr>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 xml:space="preserve">If your answer to Q #1 is yes, does it </w:t>
            </w:r>
            <w:r>
              <w:rPr>
                <w:rFonts w:ascii="Times New Roman" w:hAnsi="Times New Roman" w:cs="Times New Roman"/>
              </w:rPr>
              <w:t>also handle trade finance issues?</w:t>
            </w:r>
          </w:p>
        </w:tc>
        <w:tc>
          <w:tcPr>
            <w:tcW w:w="7512" w:type="dxa"/>
          </w:tcPr>
          <w:p w14:paraId="380CCB19" w14:textId="77777777" w:rsidR="009A345D" w:rsidRDefault="009A345D" w:rsidP="009A345D">
            <w:pPr>
              <w:rPr>
                <w:rFonts w:ascii="Times New Roman" w:hAnsi="Times New Roman" w:cs="Times New Roman"/>
              </w:rPr>
            </w:pPr>
            <w:r w:rsidRPr="00353B24">
              <w:rPr>
                <w:rFonts w:ascii="Times New Roman" w:hAnsi="Times New Roman" w:cs="Times New Roman"/>
              </w:rPr>
              <w:t xml:space="preserve">[   ] </w:t>
            </w:r>
            <w:r>
              <w:rPr>
                <w:rFonts w:ascii="Times New Roman" w:hAnsi="Times New Roman" w:cs="Times New Roman"/>
              </w:rPr>
              <w:t xml:space="preserve">Yes              </w:t>
            </w:r>
            <w:r w:rsidRPr="00353B24">
              <w:rPr>
                <w:rFonts w:ascii="Times New Roman" w:hAnsi="Times New Roman" w:cs="Times New Roman"/>
              </w:rPr>
              <w:t xml:space="preserve">[   ] </w:t>
            </w:r>
            <w:r>
              <w:rPr>
                <w:rFonts w:ascii="Times New Roman" w:hAnsi="Times New Roman" w:cs="Times New Roman"/>
              </w:rPr>
              <w:t>No</w:t>
            </w:r>
          </w:p>
          <w:p w14:paraId="7CD0478E" w14:textId="3C48AB99" w:rsidR="009A345D" w:rsidRPr="00353B24" w:rsidRDefault="009A345D" w:rsidP="009A345D">
            <w:pPr>
              <w:rPr>
                <w:rFonts w:ascii="Times New Roman" w:hAnsi="Times New Roman" w:cs="Times New Roman"/>
              </w:rPr>
            </w:pPr>
            <w:r>
              <w:rPr>
                <w:rFonts w:ascii="Times New Roman" w:hAnsi="Times New Roman" w:cs="Times New Roman"/>
              </w:rPr>
              <w:t xml:space="preserve">If no, please </w:t>
            </w:r>
            <w:r>
              <w:rPr>
                <w:rFonts w:ascii="Times New Roman" w:hAnsi="Times New Roman" w:cs="Times New Roman"/>
              </w:rPr>
              <w:t>indicate which organization does</w:t>
            </w:r>
            <w:r>
              <w:rPr>
                <w:rFonts w:ascii="Times New Roman" w:hAnsi="Times New Roman" w:cs="Times New Roman"/>
              </w:rPr>
              <w:t>_________</w:t>
            </w:r>
            <w:bookmarkStart w:id="2" w:name="_GoBack"/>
            <w:bookmarkEnd w:id="2"/>
            <w:r>
              <w:rPr>
                <w:rFonts w:ascii="Times New Roman" w:hAnsi="Times New Roman" w:cs="Times New Roman"/>
              </w:rPr>
              <w:t>_______</w:t>
            </w:r>
          </w:p>
        </w:tc>
      </w:tr>
      <w:tr w:rsidR="00F0235E" w14:paraId="7E1C02F7" w14:textId="77777777" w:rsidTr="001B1732">
        <w:trPr>
          <w:trHeight w:val="1325"/>
        </w:trPr>
        <w:tc>
          <w:tcPr>
            <w:tcW w:w="10915" w:type="dxa"/>
            <w:gridSpan w:val="2"/>
          </w:tcPr>
          <w:p w14:paraId="4E0E05A9" w14:textId="39BCD0CA" w:rsidR="00F0235E" w:rsidRPr="009A345D" w:rsidRDefault="009A345D" w:rsidP="00216822">
            <w:pPr>
              <w:rPr>
                <w:rFonts w:ascii="Times New Roman" w:hAnsi="Times New Roman" w:cs="Times New Roman"/>
                <w:b/>
                <w:bCs/>
                <w:i/>
                <w:iCs/>
              </w:rPr>
            </w:pPr>
            <w:r>
              <w:rPr>
                <w:rFonts w:ascii="Times New Roman" w:hAnsi="Times New Roman" w:cs="Times New Roman"/>
              </w:rPr>
              <w:t>4</w:t>
            </w:r>
            <w:r w:rsidR="00F0235E">
              <w:rPr>
                <w:rFonts w:ascii="Times New Roman" w:hAnsi="Times New Roman" w:cs="Times New Roman"/>
              </w:rPr>
              <w:t xml:space="preserve">. Does the NTFC or related body have separate working groups on digital trade facilitation (e.g. electronic single window) or on trade facilitation for specific sectors (e.g. Agriculture) or for groups/stakeholders with special needs (e.g., SMEs, women, …)? </w:t>
            </w:r>
            <w:r w:rsidR="00F0235E" w:rsidRPr="009A345D">
              <w:rPr>
                <w:rFonts w:ascii="Times New Roman" w:hAnsi="Times New Roman" w:cs="Times New Roman"/>
                <w:b/>
                <w:bCs/>
                <w:i/>
                <w:iCs/>
              </w:rPr>
              <w:t xml:space="preserve">Please elaborate on the scope of work of the NTFC (or other relevant bodies in you country) in this area: </w:t>
            </w:r>
          </w:p>
          <w:p w14:paraId="58A2E824" w14:textId="7CB09CA5" w:rsidR="00F0235E" w:rsidRDefault="00F0235E" w:rsidP="00216822">
            <w:pPr>
              <w:rPr>
                <w:rFonts w:ascii="Times New Roman" w:hAnsi="Times New Roman" w:cs="Times New Roman"/>
              </w:rPr>
            </w:pPr>
          </w:p>
          <w:p w14:paraId="1E76518A" w14:textId="44E7B1C5" w:rsidR="00F0235E" w:rsidRDefault="00F0235E" w:rsidP="00216822">
            <w:pPr>
              <w:rPr>
                <w:rFonts w:ascii="Times New Roman" w:hAnsi="Times New Roman" w:cs="Times New Roman"/>
              </w:rPr>
            </w:pPr>
          </w:p>
          <w:p w14:paraId="079BB8EC" w14:textId="7C11EDDA" w:rsidR="005E563E" w:rsidRDefault="005E563E" w:rsidP="00216822">
            <w:pPr>
              <w:rPr>
                <w:rFonts w:ascii="Times New Roman" w:hAnsi="Times New Roman" w:cs="Times New Roman"/>
              </w:rPr>
            </w:pPr>
          </w:p>
          <w:p w14:paraId="56DEC645" w14:textId="3B692B7E" w:rsidR="005E563E" w:rsidRDefault="005E563E" w:rsidP="00216822">
            <w:pPr>
              <w:rPr>
                <w:rFonts w:ascii="Times New Roman" w:hAnsi="Times New Roman" w:cs="Times New Roman"/>
              </w:rPr>
            </w:pPr>
          </w:p>
          <w:p w14:paraId="4CB6663A" w14:textId="0C7C96AA" w:rsidR="005E563E" w:rsidRDefault="005E563E" w:rsidP="00216822">
            <w:pPr>
              <w:rPr>
                <w:rFonts w:ascii="Times New Roman" w:hAnsi="Times New Roman" w:cs="Times New Roman"/>
              </w:rPr>
            </w:pPr>
          </w:p>
          <w:p w14:paraId="22ACB833" w14:textId="57233818" w:rsidR="005E563E" w:rsidRDefault="005E563E" w:rsidP="00216822">
            <w:pPr>
              <w:rPr>
                <w:rFonts w:ascii="Times New Roman" w:hAnsi="Times New Roman" w:cs="Times New Roman"/>
              </w:rPr>
            </w:pPr>
          </w:p>
          <w:p w14:paraId="7D2BDA11" w14:textId="1659A6DA" w:rsidR="005E563E" w:rsidRDefault="005E563E" w:rsidP="00216822">
            <w:pPr>
              <w:rPr>
                <w:rFonts w:ascii="Times New Roman" w:hAnsi="Times New Roman" w:cs="Times New Roman"/>
              </w:rPr>
            </w:pPr>
          </w:p>
          <w:p w14:paraId="0862C999" w14:textId="50DCA23C" w:rsidR="005E563E" w:rsidRDefault="005E563E" w:rsidP="00216822">
            <w:pPr>
              <w:rPr>
                <w:rFonts w:ascii="Times New Roman" w:hAnsi="Times New Roman" w:cs="Times New Roman"/>
              </w:rPr>
            </w:pPr>
          </w:p>
          <w:p w14:paraId="3B48C5B8" w14:textId="71D5E93A" w:rsidR="005E563E" w:rsidRDefault="005E563E" w:rsidP="00216822">
            <w:pPr>
              <w:rPr>
                <w:rFonts w:ascii="Times New Roman" w:hAnsi="Times New Roman" w:cs="Times New Roman"/>
              </w:rPr>
            </w:pPr>
          </w:p>
          <w:p w14:paraId="3661378E" w14:textId="4A9D0233" w:rsidR="005E563E" w:rsidRDefault="005E563E" w:rsidP="00216822">
            <w:pPr>
              <w:rPr>
                <w:rFonts w:ascii="Times New Roman" w:hAnsi="Times New Roman" w:cs="Times New Roman"/>
              </w:rPr>
            </w:pPr>
          </w:p>
          <w:p w14:paraId="046A408A" w14:textId="7B3A91B8" w:rsidR="005E563E" w:rsidRDefault="005E563E" w:rsidP="00216822">
            <w:pPr>
              <w:rPr>
                <w:rFonts w:ascii="Times New Roman" w:hAnsi="Times New Roman" w:cs="Times New Roman"/>
              </w:rPr>
            </w:pPr>
          </w:p>
          <w:p w14:paraId="10F54AC4" w14:textId="2D41EBB0" w:rsidR="005E563E" w:rsidRDefault="005E563E" w:rsidP="00216822">
            <w:pPr>
              <w:rPr>
                <w:rFonts w:ascii="Times New Roman" w:hAnsi="Times New Roman" w:cs="Times New Roman"/>
              </w:rPr>
            </w:pPr>
          </w:p>
          <w:p w14:paraId="54FB9867" w14:textId="53127C9C" w:rsidR="005E563E" w:rsidRDefault="005E563E" w:rsidP="00216822">
            <w:pPr>
              <w:rPr>
                <w:rFonts w:ascii="Times New Roman" w:hAnsi="Times New Roman" w:cs="Times New Roman"/>
              </w:rPr>
            </w:pPr>
          </w:p>
          <w:p w14:paraId="07435AAC" w14:textId="3DFA1E79" w:rsidR="005E563E" w:rsidRDefault="005E563E" w:rsidP="00216822">
            <w:pPr>
              <w:rPr>
                <w:rFonts w:ascii="Times New Roman" w:hAnsi="Times New Roman" w:cs="Times New Roman"/>
              </w:rPr>
            </w:pPr>
          </w:p>
          <w:p w14:paraId="3F6FE551" w14:textId="42BD3AB4" w:rsidR="005E563E" w:rsidRDefault="005E563E" w:rsidP="00216822">
            <w:pPr>
              <w:rPr>
                <w:rFonts w:ascii="Times New Roman" w:hAnsi="Times New Roman" w:cs="Times New Roman"/>
              </w:rPr>
            </w:pPr>
          </w:p>
          <w:p w14:paraId="7081E2E7" w14:textId="41EABE1D" w:rsidR="005E563E" w:rsidRDefault="005E563E" w:rsidP="00216822">
            <w:pPr>
              <w:rPr>
                <w:rFonts w:ascii="Times New Roman" w:hAnsi="Times New Roman" w:cs="Times New Roman"/>
              </w:rPr>
            </w:pPr>
          </w:p>
          <w:p w14:paraId="658C44A9" w14:textId="5132F756" w:rsidR="005E563E" w:rsidRDefault="005E563E" w:rsidP="00216822">
            <w:pPr>
              <w:rPr>
                <w:rFonts w:ascii="Times New Roman" w:hAnsi="Times New Roman" w:cs="Times New Roman"/>
              </w:rPr>
            </w:pPr>
          </w:p>
          <w:p w14:paraId="2B478652" w14:textId="77777777" w:rsidR="005E563E" w:rsidRDefault="005E563E" w:rsidP="00216822">
            <w:pPr>
              <w:rPr>
                <w:rFonts w:ascii="Times New Roman" w:hAnsi="Times New Roman" w:cs="Times New Roman"/>
              </w:rPr>
            </w:pPr>
          </w:p>
          <w:p w14:paraId="232B50FF" w14:textId="77777777" w:rsidR="00F0235E" w:rsidRDefault="00F0235E" w:rsidP="00216822">
            <w:pPr>
              <w:rPr>
                <w:rFonts w:ascii="Times New Roman" w:hAnsi="Times New Roman" w:cs="Times New Roman"/>
              </w:rPr>
            </w:pPr>
          </w:p>
          <w:p w14:paraId="4DEC523E" w14:textId="77777777" w:rsidR="00F0235E" w:rsidRPr="00353B24" w:rsidRDefault="00F0235E" w:rsidP="00353B24">
            <w:pPr>
              <w:rPr>
                <w:rFonts w:ascii="Times New Roman" w:hAnsi="Times New Roman" w:cs="Times New Roman"/>
              </w:rPr>
            </w:pPr>
          </w:p>
        </w:tc>
      </w:tr>
    </w:tbl>
    <w:p w14:paraId="68E2F4E1" w14:textId="77777777" w:rsidR="002E5973" w:rsidRDefault="002E5973" w:rsidP="00353B24">
      <w:pPr>
        <w:sectPr w:rsidR="002E5973" w:rsidSect="00661636">
          <w:headerReference w:type="default" r:id="rId15"/>
          <w:headerReference w:type="first" r:id="rId16"/>
          <w:pgSz w:w="12240" w:h="15840"/>
          <w:pgMar w:top="1440" w:right="1440" w:bottom="1440" w:left="1440" w:header="720" w:footer="720" w:gutter="0"/>
          <w:cols w:space="720"/>
          <w:titlePg/>
          <w:docGrid w:linePitch="360"/>
        </w:sectPr>
      </w:pPr>
    </w:p>
    <w:p w14:paraId="562066F7" w14:textId="0F653597" w:rsidR="00BC6F50" w:rsidRPr="002020EC" w:rsidRDefault="002020EC" w:rsidP="005E7F00">
      <w:pPr>
        <w:spacing w:after="200" w:line="240" w:lineRule="auto"/>
        <w:rPr>
          <w:rFonts w:ascii="Arial" w:eastAsia="SimSun" w:hAnsi="Arial" w:cs="Arial"/>
          <w:b/>
          <w:bCs/>
          <w:color w:val="0000FF"/>
          <w:sz w:val="24"/>
          <w:szCs w:val="24"/>
          <w:lang w:val="en-SG" w:eastAsia="zh-CN"/>
        </w:rPr>
      </w:pPr>
      <w:r w:rsidRPr="002020EC">
        <w:rPr>
          <w:rFonts w:ascii="Arial" w:eastAsia="SimSun" w:hAnsi="Arial" w:cs="Arial"/>
          <w:b/>
          <w:bCs/>
          <w:color w:val="0000FF"/>
          <w:sz w:val="24"/>
          <w:szCs w:val="24"/>
          <w:lang w:val="en-SG" w:eastAsia="zh-CN"/>
        </w:rPr>
        <w:t xml:space="preserve">3. </w:t>
      </w:r>
      <w:r w:rsidR="00FE024B" w:rsidRPr="002020EC">
        <w:rPr>
          <w:rFonts w:ascii="Arial" w:eastAsia="SimSun" w:hAnsi="Arial" w:cs="Arial"/>
          <w:b/>
          <w:bCs/>
          <w:color w:val="0000FF"/>
          <w:sz w:val="24"/>
          <w:szCs w:val="24"/>
          <w:lang w:val="en-SG" w:eastAsia="zh-CN"/>
        </w:rPr>
        <w:t>C</w:t>
      </w:r>
      <w:r w:rsidRPr="002020EC">
        <w:rPr>
          <w:rFonts w:ascii="Arial" w:eastAsia="SimSun" w:hAnsi="Arial" w:cs="Arial"/>
          <w:b/>
          <w:bCs/>
          <w:color w:val="0000FF"/>
          <w:sz w:val="24"/>
          <w:szCs w:val="24"/>
          <w:lang w:val="en-SG" w:eastAsia="zh-CN"/>
        </w:rPr>
        <w:t>hallenges and Way Forward</w:t>
      </w:r>
    </w:p>
    <w:p w14:paraId="0C49E454" w14:textId="044B428B" w:rsidR="00BC4D82" w:rsidRPr="00E33D12" w:rsidRDefault="00BC4D82" w:rsidP="00BC4D82">
      <w:pPr>
        <w:pStyle w:val="ListParagraph"/>
        <w:numPr>
          <w:ilvl w:val="0"/>
          <w:numId w:val="6"/>
        </w:numPr>
        <w:spacing w:after="0" w:line="240" w:lineRule="auto"/>
        <w:rPr>
          <w:rFonts w:ascii="Arial" w:eastAsia="SimSun" w:hAnsi="Arial" w:cs="Arial"/>
          <w:b/>
          <w:bCs/>
          <w:lang w:val="en-SG" w:eastAsia="zh-CN"/>
        </w:rPr>
      </w:pPr>
      <w:r w:rsidRPr="00E33D12">
        <w:rPr>
          <w:rFonts w:ascii="Arial" w:eastAsia="SimSun" w:hAnsi="Arial" w:cs="Arial"/>
          <w:b/>
          <w:bCs/>
          <w:lang w:val="en-SG" w:eastAsia="zh-CN"/>
        </w:rPr>
        <w:t xml:space="preserve">What are the most serious challenges faced by your country in implementing </w:t>
      </w:r>
      <w:r>
        <w:rPr>
          <w:rFonts w:ascii="Arial" w:eastAsia="SimSun" w:hAnsi="Arial" w:cs="Arial"/>
          <w:b/>
          <w:bCs/>
          <w:lang w:val="en-SG" w:eastAsia="zh-CN"/>
        </w:rPr>
        <w:t xml:space="preserve">digital and sustainable </w:t>
      </w:r>
      <w:r w:rsidRPr="00E33D12">
        <w:rPr>
          <w:rFonts w:ascii="Arial" w:eastAsia="SimSun" w:hAnsi="Arial" w:cs="Arial"/>
          <w:b/>
          <w:bCs/>
          <w:lang w:val="en-SG" w:eastAsia="zh-CN"/>
        </w:rPr>
        <w:t>trade facilitation measures</w:t>
      </w:r>
      <w:r>
        <w:rPr>
          <w:rFonts w:ascii="Arial" w:eastAsia="SimSun" w:hAnsi="Arial" w:cs="Arial"/>
          <w:b/>
          <w:bCs/>
          <w:lang w:val="en-SG" w:eastAsia="zh-CN"/>
        </w:rPr>
        <w:t xml:space="preserve">? </w:t>
      </w:r>
    </w:p>
    <w:p w14:paraId="0F12CEA6" w14:textId="590FCACA" w:rsidR="002020EC" w:rsidRDefault="00BC4D82" w:rsidP="00BC4D82">
      <w:pPr>
        <w:pStyle w:val="ListParagraph"/>
      </w:pPr>
      <w:r w:rsidRPr="00E33D12">
        <w:rPr>
          <w:rFonts w:ascii="Arial" w:eastAsia="SimSun" w:hAnsi="Arial" w:cs="Arial"/>
          <w:bCs/>
          <w:i/>
          <w:lang w:val="en-SG" w:eastAsia="zh-CN"/>
        </w:rPr>
        <w:t xml:space="preserve">(Please rank challenges from 1 to </w:t>
      </w:r>
      <w:r>
        <w:rPr>
          <w:rFonts w:ascii="Arial" w:eastAsia="SimSun" w:hAnsi="Arial" w:cs="Arial"/>
          <w:bCs/>
          <w:i/>
          <w:lang w:val="en-SG" w:eastAsia="zh-CN"/>
        </w:rPr>
        <w:t>5 scale</w:t>
      </w:r>
      <w:r w:rsidRPr="00E33D12">
        <w:rPr>
          <w:rFonts w:ascii="Arial" w:eastAsia="SimSun" w:hAnsi="Arial" w:cs="Arial"/>
          <w:bCs/>
          <w:i/>
          <w:lang w:val="en-SG" w:eastAsia="zh-CN"/>
        </w:rPr>
        <w:t>. ‘1’</w:t>
      </w:r>
      <w:r>
        <w:rPr>
          <w:rFonts w:ascii="Arial" w:eastAsia="SimSun" w:hAnsi="Arial" w:cs="Arial"/>
          <w:bCs/>
          <w:i/>
          <w:lang w:val="en-SG" w:eastAsia="zh-CN"/>
        </w:rPr>
        <w:t>is</w:t>
      </w:r>
      <w:r w:rsidRPr="00E33D12">
        <w:rPr>
          <w:rFonts w:ascii="Arial" w:eastAsia="SimSun" w:hAnsi="Arial" w:cs="Arial"/>
          <w:bCs/>
          <w:i/>
          <w:lang w:val="en-SG" w:eastAsia="zh-CN"/>
        </w:rPr>
        <w:t xml:space="preserve"> the most challenging factor; </w:t>
      </w:r>
      <w:r>
        <w:rPr>
          <w:rFonts w:ascii="Arial" w:eastAsia="SimSun" w:hAnsi="Arial" w:cs="Arial"/>
          <w:bCs/>
          <w:i/>
          <w:lang w:val="en-SG" w:eastAsia="zh-CN"/>
        </w:rPr>
        <w:t xml:space="preserve">while </w:t>
      </w:r>
      <w:r w:rsidRPr="00E33D12">
        <w:rPr>
          <w:rFonts w:ascii="Arial" w:eastAsia="SimSun" w:hAnsi="Arial" w:cs="Arial"/>
          <w:bCs/>
          <w:i/>
          <w:lang w:val="en-SG" w:eastAsia="zh-CN"/>
        </w:rPr>
        <w:t>‘</w:t>
      </w:r>
      <w:r>
        <w:rPr>
          <w:rFonts w:ascii="Arial" w:eastAsia="SimSun" w:hAnsi="Arial" w:cs="Arial"/>
          <w:bCs/>
          <w:i/>
          <w:lang w:val="en-SG" w:eastAsia="zh-CN"/>
        </w:rPr>
        <w:t>5</w:t>
      </w:r>
      <w:r w:rsidRPr="00E33D12">
        <w:rPr>
          <w:rFonts w:ascii="Arial" w:eastAsia="SimSun" w:hAnsi="Arial" w:cs="Arial"/>
          <w:bCs/>
          <w:i/>
          <w:lang w:val="en-SG" w:eastAsia="zh-CN"/>
        </w:rPr>
        <w:t>’</w:t>
      </w:r>
      <w:r>
        <w:rPr>
          <w:rFonts w:ascii="Arial" w:eastAsia="SimSun" w:hAnsi="Arial" w:cs="Arial"/>
          <w:bCs/>
          <w:i/>
          <w:lang w:val="en-SG" w:eastAsia="zh-CN"/>
        </w:rPr>
        <w:t xml:space="preserve"> is</w:t>
      </w:r>
      <w:r w:rsidRPr="00E33D12">
        <w:rPr>
          <w:rFonts w:ascii="Arial" w:eastAsia="SimSun" w:hAnsi="Arial" w:cs="Arial"/>
          <w:bCs/>
          <w:i/>
          <w:lang w:val="en-SG" w:eastAsia="zh-CN"/>
        </w:rPr>
        <w:t xml:space="preserve"> the least challenging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D626B" w:rsidRPr="00E33D12" w14:paraId="2DB179BF" w14:textId="77777777" w:rsidTr="00BC4D82">
        <w:trPr>
          <w:trHeight w:val="971"/>
        </w:trPr>
        <w:tc>
          <w:tcPr>
            <w:tcW w:w="9350" w:type="dxa"/>
            <w:tcBorders>
              <w:top w:val="single" w:sz="4" w:space="0" w:color="auto"/>
              <w:left w:val="single" w:sz="4" w:space="0" w:color="auto"/>
              <w:bottom w:val="single" w:sz="4" w:space="0" w:color="auto"/>
              <w:right w:val="single" w:sz="4" w:space="0" w:color="auto"/>
            </w:tcBorders>
          </w:tcPr>
          <w:p w14:paraId="358A8AA5" w14:textId="4DE3918E" w:rsidR="00BC4D82" w:rsidRPr="00E33D12" w:rsidRDefault="00BC4D82" w:rsidP="00BC4D82">
            <w:pPr>
              <w:spacing w:after="0" w:line="240" w:lineRule="auto"/>
              <w:rPr>
                <w:rFonts w:ascii="Arial" w:eastAsia="SimSun" w:hAnsi="Arial" w:cs="Arial"/>
                <w:bCs/>
                <w:lang w:val="en-SG" w:eastAsia="zh-CN"/>
              </w:rPr>
            </w:pPr>
            <w:r w:rsidRPr="00E33D12">
              <w:rPr>
                <w:rFonts w:ascii="Arial" w:eastAsia="SimSun" w:hAnsi="Arial" w:cs="Arial"/>
                <w:bCs/>
                <w:lang w:val="en-SG" w:eastAsia="zh-CN"/>
              </w:rPr>
              <w:t xml:space="preserve">[  </w:t>
            </w:r>
            <w:r>
              <w:rPr>
                <w:rFonts w:ascii="Arial" w:eastAsia="SimSun" w:hAnsi="Arial" w:cs="Arial"/>
                <w:bCs/>
                <w:lang w:val="en-SG" w:eastAsia="zh-CN"/>
              </w:rPr>
              <w:t xml:space="preserve"> </w:t>
            </w:r>
            <w:r w:rsidRPr="00E33D12">
              <w:rPr>
                <w:rFonts w:ascii="Arial" w:eastAsia="SimSun" w:hAnsi="Arial" w:cs="Arial"/>
                <w:bCs/>
                <w:lang w:val="en-SG" w:eastAsia="zh-CN"/>
              </w:rPr>
              <w:t>] Lack of coordination between government agencies</w:t>
            </w:r>
          </w:p>
          <w:p w14:paraId="1EF5B57C" w14:textId="1FD5E8FF" w:rsidR="00BC4D82" w:rsidRDefault="00BC4D82" w:rsidP="00BC4D82">
            <w:pPr>
              <w:spacing w:after="0" w:line="240" w:lineRule="auto"/>
              <w:rPr>
                <w:rFonts w:ascii="Arial" w:eastAsia="SimSun" w:hAnsi="Arial" w:cs="Arial"/>
                <w:bCs/>
                <w:lang w:val="en-SG" w:eastAsia="zh-CN"/>
              </w:rPr>
            </w:pPr>
            <w:r w:rsidRPr="00E33D12">
              <w:rPr>
                <w:rFonts w:ascii="Arial" w:eastAsia="SimSun" w:hAnsi="Arial" w:cs="Arial"/>
                <w:bCs/>
                <w:lang w:val="en-SG" w:eastAsia="zh-CN"/>
              </w:rPr>
              <w:t xml:space="preserve">[  </w:t>
            </w:r>
            <w:r>
              <w:rPr>
                <w:rFonts w:ascii="Arial" w:eastAsia="SimSun" w:hAnsi="Arial" w:cs="Arial"/>
                <w:bCs/>
                <w:lang w:val="en-SG" w:eastAsia="zh-CN"/>
              </w:rPr>
              <w:t xml:space="preserve"> </w:t>
            </w:r>
            <w:r w:rsidRPr="00E33D12">
              <w:rPr>
                <w:rFonts w:ascii="Arial" w:eastAsia="SimSun" w:hAnsi="Arial" w:cs="Arial"/>
                <w:bCs/>
                <w:lang w:val="en-SG" w:eastAsia="zh-CN"/>
              </w:rPr>
              <w:t>] Lack of political will</w:t>
            </w:r>
          </w:p>
          <w:p w14:paraId="11E5AD6A" w14:textId="4B171BCC" w:rsidR="004352B3" w:rsidRPr="00E33D12" w:rsidRDefault="004352B3" w:rsidP="004352B3">
            <w:pPr>
              <w:spacing w:after="0" w:line="240" w:lineRule="auto"/>
              <w:rPr>
                <w:rFonts w:ascii="Arial" w:eastAsia="SimSun" w:hAnsi="Arial" w:cs="Arial"/>
                <w:bCs/>
                <w:lang w:val="en-SG" w:eastAsia="zh-CN"/>
              </w:rPr>
            </w:pPr>
            <w:r w:rsidRPr="00E33D12">
              <w:rPr>
                <w:rFonts w:ascii="Arial" w:eastAsia="SimSun" w:hAnsi="Arial" w:cs="Arial"/>
                <w:bCs/>
                <w:lang w:val="en-SG" w:eastAsia="zh-CN"/>
              </w:rPr>
              <w:t xml:space="preserve">[  </w:t>
            </w:r>
            <w:r>
              <w:rPr>
                <w:rFonts w:ascii="Arial" w:eastAsia="SimSun" w:hAnsi="Arial" w:cs="Arial"/>
                <w:bCs/>
                <w:lang w:val="en-SG" w:eastAsia="zh-CN"/>
              </w:rPr>
              <w:t xml:space="preserve"> </w:t>
            </w:r>
            <w:r w:rsidRPr="00E33D12">
              <w:rPr>
                <w:rFonts w:ascii="Arial" w:eastAsia="SimSun" w:hAnsi="Arial" w:cs="Arial"/>
                <w:bCs/>
                <w:lang w:val="en-SG" w:eastAsia="zh-CN"/>
              </w:rPr>
              <w:t xml:space="preserve">] </w:t>
            </w:r>
            <w:r>
              <w:rPr>
                <w:rFonts w:ascii="Arial" w:eastAsia="SimSun" w:hAnsi="Arial" w:cs="Arial"/>
                <w:bCs/>
                <w:lang w:val="en-SG" w:eastAsia="zh-CN"/>
              </w:rPr>
              <w:t>Lack of legal framework (relevant laws and regulations)</w:t>
            </w:r>
          </w:p>
          <w:p w14:paraId="058DD182" w14:textId="625943CA" w:rsidR="00BC4D82" w:rsidRDefault="00BC4D82" w:rsidP="00BC4D82">
            <w:pPr>
              <w:spacing w:after="0" w:line="240" w:lineRule="auto"/>
              <w:rPr>
                <w:rFonts w:ascii="Arial" w:eastAsia="SimSun" w:hAnsi="Arial" w:cs="Arial"/>
                <w:bCs/>
                <w:lang w:val="en-SG" w:eastAsia="zh-CN"/>
              </w:rPr>
            </w:pPr>
            <w:r w:rsidRPr="00E33D12">
              <w:rPr>
                <w:rFonts w:ascii="Arial" w:eastAsia="SimSun" w:hAnsi="Arial" w:cs="Arial"/>
                <w:bCs/>
                <w:lang w:val="en-SG" w:eastAsia="zh-CN"/>
              </w:rPr>
              <w:t xml:space="preserve">[  </w:t>
            </w:r>
            <w:r>
              <w:rPr>
                <w:rFonts w:ascii="Arial" w:eastAsia="SimSun" w:hAnsi="Arial" w:cs="Arial"/>
                <w:bCs/>
                <w:lang w:val="en-SG" w:eastAsia="zh-CN"/>
              </w:rPr>
              <w:t xml:space="preserve"> </w:t>
            </w:r>
            <w:r w:rsidRPr="00E33D12">
              <w:rPr>
                <w:rFonts w:ascii="Arial" w:eastAsia="SimSun" w:hAnsi="Arial" w:cs="Arial"/>
                <w:bCs/>
                <w:lang w:val="en-SG" w:eastAsia="zh-CN"/>
              </w:rPr>
              <w:t>] No clearly designated lead agency</w:t>
            </w:r>
          </w:p>
          <w:p w14:paraId="53400BD8" w14:textId="158A95EB" w:rsidR="00BC4D82" w:rsidRPr="00E33D12" w:rsidRDefault="00BC4D82" w:rsidP="00BC4D82">
            <w:pPr>
              <w:spacing w:after="0" w:line="240" w:lineRule="auto"/>
              <w:rPr>
                <w:rFonts w:ascii="Arial" w:eastAsia="SimSun" w:hAnsi="Arial" w:cs="Arial"/>
                <w:bCs/>
                <w:lang w:val="en-SG" w:eastAsia="zh-CN"/>
              </w:rPr>
            </w:pPr>
            <w:r w:rsidRPr="00E33D12">
              <w:rPr>
                <w:rFonts w:ascii="Arial" w:eastAsia="SimSun" w:hAnsi="Arial" w:cs="Arial"/>
                <w:bCs/>
                <w:lang w:val="en-SG" w:eastAsia="zh-CN"/>
              </w:rPr>
              <w:t xml:space="preserve">[  </w:t>
            </w:r>
            <w:r>
              <w:rPr>
                <w:rFonts w:ascii="Arial" w:eastAsia="SimSun" w:hAnsi="Arial" w:cs="Arial"/>
                <w:bCs/>
                <w:lang w:val="en-SG" w:eastAsia="zh-CN"/>
              </w:rPr>
              <w:t xml:space="preserve"> </w:t>
            </w:r>
            <w:r w:rsidRPr="00E33D12">
              <w:rPr>
                <w:rFonts w:ascii="Arial" w:eastAsia="SimSun" w:hAnsi="Arial" w:cs="Arial"/>
                <w:bCs/>
                <w:lang w:val="en-SG" w:eastAsia="zh-CN"/>
              </w:rPr>
              <w:t>] Financial constraints</w:t>
            </w:r>
          </w:p>
          <w:p w14:paraId="76F21B1E" w14:textId="00A623AE" w:rsidR="00BC4D82" w:rsidRDefault="00BC4D82" w:rsidP="00BC4D82">
            <w:pPr>
              <w:spacing w:after="0" w:line="240" w:lineRule="auto"/>
              <w:rPr>
                <w:rFonts w:ascii="Arial" w:eastAsia="SimSun" w:hAnsi="Arial" w:cs="Arial"/>
                <w:bCs/>
                <w:lang w:val="en-SG" w:eastAsia="zh-CN"/>
              </w:rPr>
            </w:pPr>
            <w:r w:rsidRPr="00E33D12">
              <w:rPr>
                <w:rFonts w:ascii="Arial" w:eastAsia="SimSun" w:hAnsi="Arial" w:cs="Arial"/>
                <w:bCs/>
                <w:lang w:val="en-SG" w:eastAsia="zh-CN"/>
              </w:rPr>
              <w:t xml:space="preserve">[  </w:t>
            </w:r>
            <w:r>
              <w:rPr>
                <w:rFonts w:ascii="Arial" w:eastAsia="SimSun" w:hAnsi="Arial" w:cs="Arial"/>
                <w:bCs/>
                <w:lang w:val="en-SG" w:eastAsia="zh-CN"/>
              </w:rPr>
              <w:t xml:space="preserve"> </w:t>
            </w:r>
            <w:r w:rsidRPr="00E33D12">
              <w:rPr>
                <w:rFonts w:ascii="Arial" w:eastAsia="SimSun" w:hAnsi="Arial" w:cs="Arial"/>
                <w:bCs/>
                <w:lang w:val="en-SG" w:eastAsia="zh-CN"/>
              </w:rPr>
              <w:t xml:space="preserve">] Limited human resource capacity[  ] </w:t>
            </w:r>
          </w:p>
          <w:p w14:paraId="7A0556F0" w14:textId="00B36C62" w:rsidR="00BC4D82" w:rsidRDefault="00BC4D82" w:rsidP="00BC4D82">
            <w:pPr>
              <w:spacing w:after="0" w:line="240" w:lineRule="auto"/>
              <w:rPr>
                <w:rFonts w:ascii="Arial" w:eastAsia="SimSun" w:hAnsi="Arial" w:cs="Arial"/>
                <w:bCs/>
                <w:lang w:val="en-SG" w:eastAsia="zh-CN"/>
              </w:rPr>
            </w:pPr>
            <w:r>
              <w:rPr>
                <w:rFonts w:ascii="Arial" w:eastAsia="SimSun" w:hAnsi="Arial" w:cs="Arial"/>
                <w:bCs/>
                <w:lang w:val="en-SG" w:eastAsia="zh-CN"/>
              </w:rPr>
              <w:t xml:space="preserve">[   ] Poor information and communication technology (ICT) infrastructure </w:t>
            </w:r>
          </w:p>
          <w:p w14:paraId="5B134757" w14:textId="7E51987B" w:rsidR="00BC4D82" w:rsidRPr="00E33D12" w:rsidRDefault="00BC4D82" w:rsidP="00BC4D82">
            <w:pPr>
              <w:spacing w:after="0" w:line="240" w:lineRule="auto"/>
              <w:rPr>
                <w:rFonts w:ascii="Arial" w:eastAsia="SimSun" w:hAnsi="Arial" w:cs="Arial"/>
                <w:bCs/>
                <w:lang w:val="en-SG" w:eastAsia="zh-CN"/>
              </w:rPr>
            </w:pPr>
            <w:r>
              <w:rPr>
                <w:rFonts w:ascii="Arial" w:eastAsia="SimSun" w:hAnsi="Arial" w:cs="Arial"/>
                <w:bCs/>
                <w:lang w:val="en-SG" w:eastAsia="zh-CN"/>
              </w:rPr>
              <w:t xml:space="preserve">[   ] </w:t>
            </w:r>
            <w:r w:rsidRPr="00E33D12">
              <w:rPr>
                <w:rFonts w:ascii="Arial" w:eastAsia="SimSun" w:hAnsi="Arial" w:cs="Arial"/>
                <w:bCs/>
                <w:lang w:val="en-SG" w:eastAsia="zh-CN"/>
              </w:rPr>
              <w:t>Other</w:t>
            </w:r>
            <w:r>
              <w:rPr>
                <w:rFonts w:ascii="Arial" w:eastAsia="SimSun" w:hAnsi="Arial" w:cs="Arial"/>
                <w:bCs/>
                <w:lang w:val="en-SG" w:eastAsia="zh-CN"/>
              </w:rPr>
              <w:t xml:space="preserve">s (Please specify </w:t>
            </w:r>
            <w:r w:rsidRPr="00E33D12">
              <w:rPr>
                <w:rFonts w:ascii="Arial" w:eastAsia="SimSun" w:hAnsi="Arial" w:cs="Arial"/>
                <w:bCs/>
                <w:lang w:val="en-SG" w:eastAsia="zh-CN"/>
              </w:rPr>
              <w:t>___________</w:t>
            </w:r>
          </w:p>
          <w:p w14:paraId="527CC905" w14:textId="77777777" w:rsidR="001D626B" w:rsidRPr="00E33D12" w:rsidRDefault="001D626B" w:rsidP="00032EF0">
            <w:pPr>
              <w:spacing w:after="0"/>
              <w:rPr>
                <w:rFonts w:ascii="Arial" w:hAnsi="Arial" w:cs="Arial"/>
              </w:rPr>
            </w:pPr>
          </w:p>
          <w:p w14:paraId="5429429E" w14:textId="77777777" w:rsidR="001D626B" w:rsidRPr="00E33D12" w:rsidRDefault="001D626B" w:rsidP="00032EF0">
            <w:pPr>
              <w:spacing w:after="0"/>
              <w:rPr>
                <w:rFonts w:ascii="Arial" w:hAnsi="Arial" w:cs="Arial"/>
              </w:rPr>
            </w:pPr>
          </w:p>
          <w:p w14:paraId="4DED8FC6" w14:textId="77777777" w:rsidR="001D626B" w:rsidRPr="00E33D12" w:rsidRDefault="001D626B" w:rsidP="00032EF0">
            <w:pPr>
              <w:spacing w:after="0"/>
              <w:rPr>
                <w:rFonts w:ascii="Arial" w:hAnsi="Arial" w:cs="Arial"/>
              </w:rPr>
            </w:pPr>
          </w:p>
        </w:tc>
      </w:tr>
    </w:tbl>
    <w:p w14:paraId="0C984D8F" w14:textId="77777777" w:rsidR="005E7F00" w:rsidRPr="00E33D12" w:rsidRDefault="005E7F00" w:rsidP="005E7F00">
      <w:pPr>
        <w:rPr>
          <w:rFonts w:ascii="Arial" w:hAnsi="Arial" w:cs="Arial"/>
        </w:rPr>
      </w:pPr>
    </w:p>
    <w:p w14:paraId="6A7ECE72" w14:textId="4793F8A2" w:rsidR="00BC4D82" w:rsidRPr="00BC4D82" w:rsidRDefault="00BC4D82" w:rsidP="00BC4D82">
      <w:pPr>
        <w:pStyle w:val="ListParagraph"/>
        <w:numPr>
          <w:ilvl w:val="0"/>
          <w:numId w:val="6"/>
        </w:numPr>
        <w:rPr>
          <w:rFonts w:ascii="Arial" w:hAnsi="Arial" w:cs="Arial"/>
          <w:b/>
          <w:bCs/>
        </w:rPr>
      </w:pPr>
      <w:r w:rsidRPr="00BC4D82">
        <w:rPr>
          <w:rFonts w:ascii="Arial" w:hAnsi="Arial" w:cs="Arial"/>
          <w:b/>
          <w:bCs/>
        </w:rPr>
        <w:t xml:space="preserve">Suggestions for regional level activities </w:t>
      </w:r>
      <w:r w:rsidR="002E5973">
        <w:rPr>
          <w:rFonts w:ascii="Arial" w:hAnsi="Arial" w:cs="Arial"/>
          <w:b/>
          <w:bCs/>
        </w:rPr>
        <w:t xml:space="preserve">in </w:t>
      </w:r>
      <w:r w:rsidRPr="00BC4D82">
        <w:rPr>
          <w:rFonts w:ascii="Arial" w:hAnsi="Arial" w:cs="Arial"/>
          <w:b/>
          <w:bCs/>
        </w:rPr>
        <w:t xml:space="preserve">support </w:t>
      </w:r>
      <w:r w:rsidR="002E5973">
        <w:rPr>
          <w:rFonts w:ascii="Arial" w:hAnsi="Arial" w:cs="Arial"/>
          <w:b/>
          <w:bCs/>
        </w:rPr>
        <w:t>of</w:t>
      </w:r>
      <w:r w:rsidRPr="00BC4D82">
        <w:rPr>
          <w:rFonts w:ascii="Arial" w:hAnsi="Arial" w:cs="Arial"/>
          <w:b/>
          <w:bCs/>
        </w:rPr>
        <w:t xml:space="preserve"> implementation of digital and sustainable trade facilitation measures</w:t>
      </w:r>
      <w:r w:rsidR="002E5973">
        <w:rPr>
          <w:rFonts w:ascii="Arial" w:hAnsi="Arial" w:cs="Arial"/>
          <w:b/>
          <w:bCs/>
        </w:rPr>
        <w:t xml:space="preserve"> (</w:t>
      </w:r>
      <w:r w:rsidR="002E5973" w:rsidRPr="009A345D">
        <w:rPr>
          <w:rFonts w:ascii="Arial" w:hAnsi="Arial" w:cs="Arial"/>
          <w:b/>
          <w:bCs/>
          <w:i/>
          <w:iCs/>
        </w:rPr>
        <w:t>be as specific as possible</w:t>
      </w:r>
      <w:r w:rsidR="002E5973">
        <w:rPr>
          <w:rFonts w:ascii="Arial" w:hAnsi="Arial" w:cs="Arial"/>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BC6F50" w:rsidRPr="00E33D12" w14:paraId="618F8C6A" w14:textId="77777777" w:rsidTr="00AF7D5F">
        <w:trPr>
          <w:trHeight w:val="2483"/>
        </w:trPr>
        <w:tc>
          <w:tcPr>
            <w:tcW w:w="9350" w:type="dxa"/>
            <w:shd w:val="clear" w:color="auto" w:fill="auto"/>
          </w:tcPr>
          <w:p w14:paraId="15A457CC" w14:textId="75223F07" w:rsidR="00BC6F50" w:rsidRPr="00E33D12" w:rsidRDefault="00BC4D82" w:rsidP="00BC6F50">
            <w:pPr>
              <w:spacing w:after="0" w:line="240" w:lineRule="auto"/>
              <w:rPr>
                <w:rFonts w:ascii="Arial" w:eastAsia="SimSun" w:hAnsi="Arial" w:cs="Arial"/>
                <w:bCs/>
                <w:lang w:val="en-SG" w:eastAsia="zh-CN"/>
              </w:rPr>
            </w:pPr>
            <w:r>
              <w:rPr>
                <w:rFonts w:ascii="Arial" w:eastAsia="SimSun" w:hAnsi="Arial" w:cs="Arial"/>
                <w:bCs/>
                <w:lang w:val="en-SG" w:eastAsia="zh-CN"/>
              </w:rPr>
              <w:t>(1)</w:t>
            </w:r>
          </w:p>
          <w:p w14:paraId="5CC8D7D1" w14:textId="77777777" w:rsidR="003A1724" w:rsidRPr="00E33D12" w:rsidRDefault="003A1724" w:rsidP="00BC6F50">
            <w:pPr>
              <w:spacing w:after="0" w:line="240" w:lineRule="auto"/>
              <w:rPr>
                <w:rFonts w:ascii="Arial" w:eastAsia="SimSun" w:hAnsi="Arial" w:cs="Arial"/>
                <w:bCs/>
                <w:lang w:val="en-SG" w:eastAsia="zh-CN"/>
              </w:rPr>
            </w:pPr>
          </w:p>
          <w:p w14:paraId="18ED94FD" w14:textId="77777777" w:rsidR="003A1724" w:rsidRPr="00E33D12" w:rsidRDefault="003A1724" w:rsidP="00BC6F50">
            <w:pPr>
              <w:spacing w:after="0" w:line="240" w:lineRule="auto"/>
              <w:rPr>
                <w:rFonts w:ascii="Arial" w:eastAsia="SimSun" w:hAnsi="Arial" w:cs="Arial"/>
                <w:bCs/>
                <w:lang w:val="en-SG" w:eastAsia="zh-CN"/>
              </w:rPr>
            </w:pPr>
          </w:p>
          <w:p w14:paraId="6D7973D1" w14:textId="2161F41E" w:rsidR="003A1724" w:rsidRDefault="002E5973" w:rsidP="00BC6F50">
            <w:pPr>
              <w:spacing w:after="0" w:line="240" w:lineRule="auto"/>
              <w:rPr>
                <w:rFonts w:ascii="Arial" w:eastAsia="SimSun" w:hAnsi="Arial" w:cs="Arial"/>
                <w:bCs/>
                <w:lang w:val="en-SG" w:eastAsia="zh-CN"/>
              </w:rPr>
            </w:pPr>
            <w:r>
              <w:rPr>
                <w:rFonts w:ascii="Arial" w:eastAsia="SimSun" w:hAnsi="Arial" w:cs="Arial"/>
                <w:bCs/>
                <w:lang w:val="en-SG" w:eastAsia="zh-CN"/>
              </w:rPr>
              <w:t>(2)</w:t>
            </w:r>
          </w:p>
          <w:p w14:paraId="45DEE8E2" w14:textId="2AC3CD8F" w:rsidR="002E5973" w:rsidRDefault="002E5973" w:rsidP="00BC6F50">
            <w:pPr>
              <w:spacing w:after="0" w:line="240" w:lineRule="auto"/>
              <w:rPr>
                <w:rFonts w:ascii="Arial" w:eastAsia="SimSun" w:hAnsi="Arial" w:cs="Arial"/>
                <w:bCs/>
                <w:lang w:val="en-SG" w:eastAsia="zh-CN"/>
              </w:rPr>
            </w:pPr>
          </w:p>
          <w:p w14:paraId="34B1BF4A" w14:textId="220459A5" w:rsidR="002E5973" w:rsidRDefault="002E5973" w:rsidP="00BC6F50">
            <w:pPr>
              <w:spacing w:after="0" w:line="240" w:lineRule="auto"/>
              <w:rPr>
                <w:rFonts w:ascii="Arial" w:eastAsia="SimSun" w:hAnsi="Arial" w:cs="Arial"/>
                <w:bCs/>
                <w:lang w:val="en-SG" w:eastAsia="zh-CN"/>
              </w:rPr>
            </w:pPr>
          </w:p>
          <w:p w14:paraId="1BEFC7AA" w14:textId="5ACE8DE2" w:rsidR="002E5973" w:rsidRPr="00E33D12" w:rsidRDefault="002E5973" w:rsidP="00BC6F50">
            <w:pPr>
              <w:spacing w:after="0" w:line="240" w:lineRule="auto"/>
              <w:rPr>
                <w:rFonts w:ascii="Arial" w:eastAsia="SimSun" w:hAnsi="Arial" w:cs="Arial"/>
                <w:bCs/>
                <w:lang w:val="en-SG" w:eastAsia="zh-CN"/>
              </w:rPr>
            </w:pPr>
            <w:r>
              <w:rPr>
                <w:rFonts w:ascii="Arial" w:eastAsia="SimSun" w:hAnsi="Arial" w:cs="Arial"/>
                <w:bCs/>
                <w:lang w:val="en-SG" w:eastAsia="zh-CN"/>
              </w:rPr>
              <w:t>(3)</w:t>
            </w:r>
          </w:p>
          <w:p w14:paraId="675D04D2" w14:textId="06269E8A" w:rsidR="003A1724" w:rsidRDefault="003A1724" w:rsidP="00BC6F50">
            <w:pPr>
              <w:spacing w:after="0" w:line="240" w:lineRule="auto"/>
              <w:rPr>
                <w:rFonts w:ascii="Arial" w:eastAsia="SimSun" w:hAnsi="Arial" w:cs="Arial"/>
                <w:bCs/>
                <w:lang w:val="en-SG" w:eastAsia="zh-CN"/>
              </w:rPr>
            </w:pPr>
          </w:p>
          <w:p w14:paraId="129CBFE5" w14:textId="227A6AAB" w:rsidR="00BC4D82" w:rsidRDefault="00BC4D82" w:rsidP="00BC6F50">
            <w:pPr>
              <w:spacing w:after="0" w:line="240" w:lineRule="auto"/>
              <w:rPr>
                <w:rFonts w:ascii="Arial" w:eastAsia="SimSun" w:hAnsi="Arial" w:cs="Arial"/>
                <w:bCs/>
                <w:lang w:val="en-SG" w:eastAsia="zh-CN"/>
              </w:rPr>
            </w:pPr>
          </w:p>
          <w:p w14:paraId="1D6C620E" w14:textId="77777777" w:rsidR="003A1724" w:rsidRDefault="003A1724" w:rsidP="00BC6F50">
            <w:pPr>
              <w:spacing w:after="0" w:line="240" w:lineRule="auto"/>
              <w:rPr>
                <w:rFonts w:ascii="Arial" w:eastAsia="SimSun" w:hAnsi="Arial" w:cs="Arial"/>
                <w:bCs/>
                <w:lang w:val="en-SG" w:eastAsia="zh-CN"/>
              </w:rPr>
            </w:pPr>
          </w:p>
          <w:p w14:paraId="768EDBB4" w14:textId="310EBCC3" w:rsidR="00BC4D82" w:rsidRPr="00E33D12" w:rsidRDefault="00BC4D82" w:rsidP="00BC6F50">
            <w:pPr>
              <w:spacing w:after="0" w:line="240" w:lineRule="auto"/>
              <w:rPr>
                <w:rFonts w:ascii="Arial" w:eastAsia="SimSun" w:hAnsi="Arial" w:cs="Arial"/>
                <w:bCs/>
                <w:lang w:val="en-SG" w:eastAsia="zh-CN"/>
              </w:rPr>
            </w:pPr>
          </w:p>
        </w:tc>
      </w:tr>
    </w:tbl>
    <w:p w14:paraId="2E38C23C" w14:textId="77777777" w:rsidR="002020EC" w:rsidRDefault="002020EC" w:rsidP="002020EC"/>
    <w:p w14:paraId="52803131" w14:textId="0941B5C5" w:rsidR="002020EC" w:rsidRPr="000068BF" w:rsidRDefault="002E5973" w:rsidP="002020EC">
      <w:pPr>
        <w:rPr>
          <w:b/>
          <w:bCs/>
        </w:rPr>
      </w:pPr>
      <w:r>
        <w:rPr>
          <w:b/>
          <w:bCs/>
        </w:rPr>
        <w:t>Selected Reference materials</w:t>
      </w:r>
      <w:r w:rsidR="000068BF">
        <w:rPr>
          <w:b/>
          <w:bCs/>
        </w:rPr>
        <w:t xml:space="preserve">: </w:t>
      </w:r>
    </w:p>
    <w:p w14:paraId="6B5DE232" w14:textId="3995BD62" w:rsidR="002020EC" w:rsidRDefault="002020EC" w:rsidP="004352B3">
      <w:pPr>
        <w:spacing w:after="120" w:line="240" w:lineRule="auto"/>
      </w:pPr>
      <w:r>
        <w:t>1)</w:t>
      </w:r>
      <w:r w:rsidR="00E47042">
        <w:t xml:space="preserve"> </w:t>
      </w:r>
      <w:r w:rsidR="002E5973">
        <w:t xml:space="preserve">UN Global Survey on Digital and Sustainable Trade Facilitation: </w:t>
      </w:r>
      <w:hyperlink r:id="rId17" w:history="1">
        <w:r w:rsidR="002E5973" w:rsidRPr="009B36CE">
          <w:rPr>
            <w:rStyle w:val="Hyperlink"/>
          </w:rPr>
          <w:t>https://untfsurvey.org</w:t>
        </w:r>
      </w:hyperlink>
      <w:r w:rsidR="002E5973">
        <w:t xml:space="preserve"> </w:t>
      </w:r>
    </w:p>
    <w:p w14:paraId="40E011EB" w14:textId="00FAEE76" w:rsidR="002E5973" w:rsidRDefault="002E5973" w:rsidP="004352B3">
      <w:pPr>
        <w:spacing w:after="120" w:line="240" w:lineRule="auto"/>
      </w:pPr>
      <w:r>
        <w:t xml:space="preserve">2) Making the WTO Trade Facilitation Agreement work for SMEs: </w:t>
      </w:r>
      <w:hyperlink r:id="rId18" w:history="1">
        <w:r w:rsidRPr="009B36CE">
          <w:rPr>
            <w:rStyle w:val="Hyperlink"/>
          </w:rPr>
          <w:t>https://www.unescap.org/resources/making-wto-trade-facilitation-agreement-work-smes</w:t>
        </w:r>
      </w:hyperlink>
      <w:r>
        <w:t xml:space="preserve"> </w:t>
      </w:r>
    </w:p>
    <w:p w14:paraId="52ADCBBF" w14:textId="408F1A3D" w:rsidR="000068BF" w:rsidRDefault="002E5973" w:rsidP="004352B3">
      <w:pPr>
        <w:spacing w:after="120" w:line="240" w:lineRule="auto"/>
      </w:pPr>
      <w:r>
        <w:lastRenderedPageBreak/>
        <w:t>3</w:t>
      </w:r>
      <w:r w:rsidR="002020EC">
        <w:t xml:space="preserve">) </w:t>
      </w:r>
      <w:r w:rsidR="00E47042" w:rsidRPr="00E47042">
        <w:t>Framework Agreement on Facilitation of Cross-border Paperless Trade in Asia and the Pacific</w:t>
      </w:r>
      <w:r w:rsidR="00E47042">
        <w:t xml:space="preserve">: </w:t>
      </w:r>
      <w:hyperlink r:id="rId19" w:history="1">
        <w:r w:rsidR="00E47042" w:rsidRPr="0016188D">
          <w:rPr>
            <w:rStyle w:val="Hyperlink"/>
          </w:rPr>
          <w:t>https://www.unescap.org/resources/framework-agreement-facilitation-cross-border-paperless-trade-asia-and-pacific</w:t>
        </w:r>
      </w:hyperlink>
    </w:p>
    <w:p w14:paraId="28A04384" w14:textId="72F7F9E9" w:rsidR="002E5973" w:rsidRDefault="000068BF" w:rsidP="004352B3">
      <w:pPr>
        <w:spacing w:after="120" w:line="240" w:lineRule="auto"/>
      </w:pPr>
      <w:r>
        <w:t xml:space="preserve">3) </w:t>
      </w:r>
      <w:r w:rsidR="00E47042" w:rsidRPr="00E47042">
        <w:t>Cross-border paperless trade: readiness checklist</w:t>
      </w:r>
      <w:r w:rsidR="002E5973">
        <w:t>s</w:t>
      </w:r>
      <w:r w:rsidR="00E47042">
        <w:t>:</w:t>
      </w:r>
    </w:p>
    <w:p w14:paraId="26DD90EF" w14:textId="343837D8" w:rsidR="00F0235E" w:rsidRDefault="002E5973" w:rsidP="002E5973">
      <w:pPr>
        <w:spacing w:after="120" w:line="240" w:lineRule="auto"/>
        <w:ind w:firstLine="720"/>
      </w:pPr>
      <w:r>
        <w:t xml:space="preserve">LEGAL: </w:t>
      </w:r>
      <w:hyperlink r:id="rId20" w:history="1">
        <w:r w:rsidRPr="009B36CE">
          <w:rPr>
            <w:rStyle w:val="Hyperlink"/>
          </w:rPr>
          <w:t>https://www.unescap.org/sites/default/files/IISG_2019_3_English.pdf</w:t>
        </w:r>
      </w:hyperlink>
    </w:p>
    <w:p w14:paraId="40D3DC62" w14:textId="06F5C14E" w:rsidR="00CA3435" w:rsidRDefault="00F0235E" w:rsidP="009A345D">
      <w:pPr>
        <w:spacing w:after="120" w:line="240" w:lineRule="auto"/>
        <w:ind w:firstLine="720"/>
        <w:rPr>
          <w:rFonts w:ascii="Arial" w:hAnsi="Arial" w:cs="Arial"/>
        </w:rPr>
      </w:pPr>
      <w:r>
        <w:t xml:space="preserve">TECHNCIAL: </w:t>
      </w:r>
      <w:hyperlink r:id="rId21" w:history="1">
        <w:r w:rsidR="00E47042" w:rsidRPr="0016188D">
          <w:rPr>
            <w:rStyle w:val="Hyperlink"/>
          </w:rPr>
          <w:t>https://www.unescap.org/sites/default/files/IISG_2019_4_English.pdf</w:t>
        </w:r>
      </w:hyperlink>
      <w:r w:rsidR="00E47042">
        <w:t xml:space="preserve"> </w:t>
      </w:r>
      <w:r w:rsidR="00CA3435">
        <w:rPr>
          <w:rFonts w:ascii="Arial" w:hAnsi="Arial" w:cs="Arial"/>
        </w:rPr>
        <w:br w:type="page"/>
      </w:r>
    </w:p>
    <w:p w14:paraId="1ABA74B2" w14:textId="0A200407" w:rsidR="00CA3435" w:rsidRPr="00FE5DDC" w:rsidRDefault="00CA3435" w:rsidP="00CA3435">
      <w:pPr>
        <w:rPr>
          <w:rFonts w:ascii="Arial" w:hAnsi="Arial" w:cs="Arial"/>
          <w:b/>
          <w:bCs/>
          <w:i/>
          <w:color w:val="0000FF"/>
          <w:sz w:val="28"/>
          <w:szCs w:val="28"/>
        </w:rPr>
      </w:pPr>
      <w:r w:rsidRPr="00FE5DDC">
        <w:rPr>
          <w:rFonts w:ascii="Arial" w:hAnsi="Arial" w:cs="Arial"/>
          <w:b/>
          <w:bCs/>
          <w:i/>
          <w:color w:val="0000FF"/>
          <w:sz w:val="28"/>
          <w:szCs w:val="28"/>
        </w:rPr>
        <w:lastRenderedPageBreak/>
        <w:t>Part B</w:t>
      </w:r>
    </w:p>
    <w:p w14:paraId="007E0CB2" w14:textId="0CF3C65C" w:rsidR="00CA3435" w:rsidRDefault="00CA3435" w:rsidP="00646C77">
      <w:pPr>
        <w:jc w:val="both"/>
        <w:rPr>
          <w:rFonts w:ascii="Arial" w:hAnsi="Arial" w:cs="Arial"/>
        </w:rPr>
      </w:pPr>
      <w:r w:rsidRPr="00CA3435">
        <w:rPr>
          <w:rFonts w:ascii="Arial" w:hAnsi="Arial" w:cs="Arial"/>
        </w:rPr>
        <w:t>The A</w:t>
      </w:r>
      <w:r>
        <w:rPr>
          <w:rFonts w:ascii="Arial" w:hAnsi="Arial" w:cs="Arial"/>
        </w:rPr>
        <w:t>sia-Pacific Trade Facilitation Forum (A</w:t>
      </w:r>
      <w:r w:rsidRPr="00CA3435">
        <w:rPr>
          <w:rFonts w:ascii="Arial" w:hAnsi="Arial" w:cs="Arial"/>
        </w:rPr>
        <w:t>PTFF</w:t>
      </w:r>
      <w:r>
        <w:rPr>
          <w:rFonts w:ascii="Arial" w:hAnsi="Arial" w:cs="Arial"/>
        </w:rPr>
        <w:t>)</w:t>
      </w:r>
      <w:r w:rsidRPr="00CA3435">
        <w:rPr>
          <w:rFonts w:ascii="Arial" w:hAnsi="Arial" w:cs="Arial"/>
        </w:rPr>
        <w:t xml:space="preserve"> is the leading regional platform for the exchange of information, experiences and practice on trade facilitation. The APTFF has been organized by UN ESCAP and ADB and growing number of partners since 2009. </w:t>
      </w:r>
      <w:r w:rsidR="00FE5DDC">
        <w:rPr>
          <w:rFonts w:ascii="Arial" w:hAnsi="Arial" w:cs="Arial"/>
        </w:rPr>
        <w:t>Recent F</w:t>
      </w:r>
      <w:r w:rsidRPr="00CA3435">
        <w:rPr>
          <w:rFonts w:ascii="Arial" w:hAnsi="Arial" w:cs="Arial"/>
        </w:rPr>
        <w:t>orum</w:t>
      </w:r>
      <w:r w:rsidR="00FE5DDC">
        <w:rPr>
          <w:rFonts w:ascii="Arial" w:hAnsi="Arial" w:cs="Arial"/>
        </w:rPr>
        <w:t>s</w:t>
      </w:r>
      <w:r w:rsidRPr="00CA3435">
        <w:rPr>
          <w:rFonts w:ascii="Arial" w:hAnsi="Arial" w:cs="Arial"/>
        </w:rPr>
        <w:t xml:space="preserve"> </w:t>
      </w:r>
      <w:r>
        <w:rPr>
          <w:rFonts w:ascii="Arial" w:hAnsi="Arial" w:cs="Arial"/>
        </w:rPr>
        <w:t>ha</w:t>
      </w:r>
      <w:r w:rsidR="00FE5DDC">
        <w:rPr>
          <w:rFonts w:ascii="Arial" w:hAnsi="Arial" w:cs="Arial"/>
        </w:rPr>
        <w:t>ve</w:t>
      </w:r>
      <w:r>
        <w:rPr>
          <w:rFonts w:ascii="Arial" w:hAnsi="Arial" w:cs="Arial"/>
        </w:rPr>
        <w:t xml:space="preserve"> </w:t>
      </w:r>
      <w:r w:rsidRPr="00CA3435">
        <w:rPr>
          <w:rFonts w:ascii="Arial" w:hAnsi="Arial" w:cs="Arial"/>
        </w:rPr>
        <w:t>attract</w:t>
      </w:r>
      <w:r>
        <w:rPr>
          <w:rFonts w:ascii="Arial" w:hAnsi="Arial" w:cs="Arial"/>
        </w:rPr>
        <w:t>ed</w:t>
      </w:r>
      <w:r w:rsidRPr="00CA3435">
        <w:rPr>
          <w:rFonts w:ascii="Arial" w:hAnsi="Arial" w:cs="Arial"/>
        </w:rPr>
        <w:t xml:space="preserve"> </w:t>
      </w:r>
      <w:r w:rsidR="00FE5DDC">
        <w:rPr>
          <w:rFonts w:ascii="Arial" w:hAnsi="Arial" w:cs="Arial"/>
        </w:rPr>
        <w:t>o</w:t>
      </w:r>
      <w:r w:rsidRPr="00CA3435">
        <w:rPr>
          <w:rFonts w:ascii="Arial" w:hAnsi="Arial" w:cs="Arial"/>
        </w:rPr>
        <w:t>ver 2</w:t>
      </w:r>
      <w:r>
        <w:rPr>
          <w:rFonts w:ascii="Arial" w:hAnsi="Arial" w:cs="Arial"/>
        </w:rPr>
        <w:t>0</w:t>
      </w:r>
      <w:r w:rsidRPr="00CA3435">
        <w:rPr>
          <w:rFonts w:ascii="Arial" w:hAnsi="Arial" w:cs="Arial"/>
        </w:rPr>
        <w:t>0 participants from over 30 countries.</w:t>
      </w:r>
      <w:r w:rsidR="00646C77">
        <w:rPr>
          <w:rFonts w:ascii="Arial" w:hAnsi="Arial" w:cs="Arial"/>
        </w:rPr>
        <w:t xml:space="preserve"> </w:t>
      </w:r>
      <w:r>
        <w:rPr>
          <w:rFonts w:ascii="Arial" w:hAnsi="Arial" w:cs="Arial"/>
        </w:rPr>
        <w:t xml:space="preserve">The last time the APTFF was held was in </w:t>
      </w:r>
      <w:r w:rsidR="00DD0FF5">
        <w:rPr>
          <w:rFonts w:ascii="Arial" w:hAnsi="Arial" w:cs="Arial"/>
        </w:rPr>
        <w:t>Yoyakarta</w:t>
      </w:r>
      <w:r>
        <w:rPr>
          <w:rFonts w:ascii="Arial" w:hAnsi="Arial" w:cs="Arial"/>
        </w:rPr>
        <w:t xml:space="preserve">, </w:t>
      </w:r>
      <w:r w:rsidR="00DD0FF5">
        <w:rPr>
          <w:rFonts w:ascii="Arial" w:hAnsi="Arial" w:cs="Arial"/>
        </w:rPr>
        <w:t>Indonesia</w:t>
      </w:r>
      <w:r>
        <w:rPr>
          <w:rFonts w:ascii="Arial" w:hAnsi="Arial" w:cs="Arial"/>
        </w:rPr>
        <w:t xml:space="preserve"> in </w:t>
      </w:r>
      <w:r w:rsidR="00DD0FF5">
        <w:rPr>
          <w:rFonts w:ascii="Arial" w:hAnsi="Arial" w:cs="Arial"/>
        </w:rPr>
        <w:t>September</w:t>
      </w:r>
      <w:r>
        <w:rPr>
          <w:rFonts w:ascii="Arial" w:hAnsi="Arial" w:cs="Arial"/>
        </w:rPr>
        <w:t xml:space="preserve"> 201</w:t>
      </w:r>
      <w:r w:rsidR="00DD0FF5">
        <w:rPr>
          <w:rFonts w:ascii="Arial" w:hAnsi="Arial" w:cs="Arial"/>
        </w:rPr>
        <w:t>7</w:t>
      </w:r>
      <w:r>
        <w:rPr>
          <w:rFonts w:ascii="Arial" w:hAnsi="Arial" w:cs="Arial"/>
        </w:rPr>
        <w:t>.</w:t>
      </w:r>
      <w:r>
        <w:rPr>
          <w:rStyle w:val="FootnoteReference"/>
          <w:rFonts w:ascii="Arial" w:hAnsi="Arial" w:cs="Arial"/>
        </w:rPr>
        <w:footnoteReference w:id="2"/>
      </w:r>
    </w:p>
    <w:p w14:paraId="7EB9ACDA" w14:textId="77777777" w:rsidR="00CA3435" w:rsidRPr="00E33D12" w:rsidRDefault="00CA3435" w:rsidP="00CA3435">
      <w:pPr>
        <w:rPr>
          <w:rFonts w:ascii="Arial" w:hAnsi="Arial" w:cs="Arial"/>
        </w:rPr>
      </w:pPr>
    </w:p>
    <w:p w14:paraId="34291D22" w14:textId="2C6DB15B" w:rsidR="00CA3435" w:rsidRDefault="00CA3435" w:rsidP="00CA3435">
      <w:pPr>
        <w:pStyle w:val="ListParagraph"/>
        <w:numPr>
          <w:ilvl w:val="0"/>
          <w:numId w:val="3"/>
        </w:numPr>
        <w:rPr>
          <w:rFonts w:ascii="Arial" w:hAnsi="Arial" w:cs="Arial"/>
        </w:rPr>
      </w:pPr>
      <w:r w:rsidRPr="00CA3435">
        <w:rPr>
          <w:rFonts w:ascii="Arial" w:hAnsi="Arial" w:cs="Arial"/>
        </w:rPr>
        <w:t>Did you attend APTFF 201</w:t>
      </w:r>
      <w:r w:rsidR="00DD0FF5">
        <w:rPr>
          <w:rFonts w:ascii="Arial" w:hAnsi="Arial" w:cs="Arial"/>
        </w:rPr>
        <w:t>7</w:t>
      </w:r>
      <w:r w:rsidRPr="00CA3435">
        <w:rPr>
          <w:rFonts w:ascii="Arial" w:hAnsi="Arial" w:cs="Arial"/>
        </w:rPr>
        <w:t>?</w:t>
      </w:r>
    </w:p>
    <w:p w14:paraId="284F82FC" w14:textId="77777777" w:rsidR="00CA3435" w:rsidRDefault="00CA3435" w:rsidP="00CA3435">
      <w:pPr>
        <w:pStyle w:val="ListParagraph"/>
        <w:rPr>
          <w:rFonts w:ascii="Arial" w:hAnsi="Arial" w:cs="Arial"/>
        </w:rPr>
      </w:pPr>
    </w:p>
    <w:p w14:paraId="0D60CB07" w14:textId="77777777" w:rsidR="00CA3435" w:rsidRPr="00E33D12" w:rsidRDefault="00CA3435" w:rsidP="00CA3435">
      <w:pPr>
        <w:ind w:left="360"/>
        <w:rPr>
          <w:rFonts w:ascii="Arial" w:hAnsi="Arial" w:cs="Arial"/>
        </w:rPr>
      </w:pPr>
      <w:r w:rsidRPr="00E33D12">
        <w:rPr>
          <w:rFonts w:ascii="Arial" w:hAnsi="Arial" w:cs="Arial"/>
        </w:rPr>
        <w:t> </w:t>
      </w:r>
      <w:r>
        <w:rPr>
          <w:rFonts w:ascii="Arial" w:hAnsi="Arial" w:cs="Arial"/>
        </w:rPr>
        <w:tab/>
      </w:r>
      <w:r>
        <w:rPr>
          <w:rFonts w:ascii="Arial" w:hAnsi="Arial" w:cs="Arial"/>
        </w:rPr>
        <w:tab/>
      </w:r>
      <w:r>
        <w:rPr>
          <w:rFonts w:ascii="Arial" w:hAnsi="Arial" w:cs="Arial"/>
        </w:rPr>
        <w:tab/>
      </w:r>
      <w:r w:rsidRPr="00E33D12">
        <w:rPr>
          <w:rFonts w:ascii="Arial" w:hAnsi="Arial" w:cs="Arial"/>
        </w:rPr>
        <w:t>a. Yes         b. No</w:t>
      </w:r>
    </w:p>
    <w:p w14:paraId="555977F9" w14:textId="77777777" w:rsidR="00CA3435" w:rsidRPr="00CA3435" w:rsidRDefault="00CA3435" w:rsidP="00CA3435">
      <w:pPr>
        <w:pStyle w:val="ListParagraph"/>
        <w:rPr>
          <w:rFonts w:ascii="Arial" w:hAnsi="Arial" w:cs="Arial"/>
        </w:rPr>
      </w:pPr>
    </w:p>
    <w:p w14:paraId="645C80A5" w14:textId="1F0BE9C7" w:rsidR="00CA3435" w:rsidRDefault="00CA3435" w:rsidP="00CA3435">
      <w:pPr>
        <w:pStyle w:val="ListParagraph"/>
        <w:numPr>
          <w:ilvl w:val="0"/>
          <w:numId w:val="3"/>
        </w:numPr>
        <w:rPr>
          <w:rFonts w:ascii="Arial" w:hAnsi="Arial" w:cs="Arial"/>
        </w:rPr>
      </w:pPr>
      <w:r w:rsidRPr="00CA3435">
        <w:rPr>
          <w:rFonts w:ascii="Arial" w:hAnsi="Arial" w:cs="Arial"/>
        </w:rPr>
        <w:t xml:space="preserve">Did </w:t>
      </w:r>
      <w:r w:rsidR="00DD0FF5">
        <w:rPr>
          <w:rFonts w:ascii="Arial" w:hAnsi="Arial" w:cs="Arial"/>
        </w:rPr>
        <w:t xml:space="preserve">you (if yes for question #1) or </w:t>
      </w:r>
      <w:r w:rsidRPr="00CA3435">
        <w:rPr>
          <w:rFonts w:ascii="Arial" w:hAnsi="Arial" w:cs="Arial"/>
        </w:rPr>
        <w:t>the former APTFF participants from your country share the knowledge they acquired from the past APTFFs?</w:t>
      </w:r>
    </w:p>
    <w:p w14:paraId="4BC01714" w14:textId="77777777" w:rsidR="00CA3435" w:rsidRDefault="00CA3435" w:rsidP="00CA3435">
      <w:pPr>
        <w:pStyle w:val="ListParagraph"/>
        <w:rPr>
          <w:rFonts w:ascii="Arial" w:hAnsi="Arial" w:cs="Arial"/>
        </w:rPr>
      </w:pPr>
    </w:p>
    <w:p w14:paraId="23422BA4" w14:textId="77777777" w:rsidR="00CA3435" w:rsidRDefault="00CA3435" w:rsidP="00CA3435">
      <w:pPr>
        <w:pStyle w:val="ListParagraph"/>
        <w:rPr>
          <w:rFonts w:ascii="Arial" w:hAnsi="Arial" w:cs="Arial"/>
        </w:rPr>
      </w:pPr>
      <w:bookmarkStart w:id="3" w:name="_Hlk491430073"/>
      <w:r>
        <w:rPr>
          <w:rFonts w:ascii="Arial" w:hAnsi="Arial" w:cs="Arial"/>
        </w:rPr>
        <w:tab/>
      </w:r>
      <w:r>
        <w:rPr>
          <w:rFonts w:ascii="Arial" w:hAnsi="Arial" w:cs="Arial"/>
        </w:rPr>
        <w:tab/>
      </w:r>
      <w:r w:rsidRPr="00CA3435">
        <w:rPr>
          <w:rFonts w:ascii="Arial" w:hAnsi="Arial" w:cs="Arial"/>
        </w:rPr>
        <w:t>a. Yes         b. No</w:t>
      </w:r>
      <w:r>
        <w:rPr>
          <w:rFonts w:ascii="Arial" w:hAnsi="Arial" w:cs="Arial"/>
        </w:rPr>
        <w:tab/>
        <w:t>c. Don’t know</w:t>
      </w:r>
    </w:p>
    <w:bookmarkEnd w:id="3"/>
    <w:p w14:paraId="3C90F018" w14:textId="77777777" w:rsidR="00CA3435" w:rsidRDefault="00CA3435" w:rsidP="00CA3435">
      <w:pPr>
        <w:pStyle w:val="ListParagraph"/>
        <w:rPr>
          <w:rFonts w:ascii="Arial" w:hAnsi="Arial" w:cs="Arial"/>
        </w:rPr>
      </w:pPr>
    </w:p>
    <w:p w14:paraId="1F57A76E" w14:textId="539C7BCA" w:rsidR="00CA3435" w:rsidRDefault="00CA3435" w:rsidP="00CA3435">
      <w:pPr>
        <w:pStyle w:val="ListParagraph"/>
        <w:numPr>
          <w:ilvl w:val="0"/>
          <w:numId w:val="2"/>
        </w:numPr>
        <w:rPr>
          <w:rFonts w:ascii="Arial" w:hAnsi="Arial" w:cs="Arial"/>
        </w:rPr>
      </w:pPr>
      <w:r w:rsidRPr="00CA3435">
        <w:rPr>
          <w:rFonts w:ascii="Arial" w:hAnsi="Arial" w:cs="Arial"/>
        </w:rPr>
        <w:t xml:space="preserve">Do you agree that the policy making skills of </w:t>
      </w:r>
      <w:r w:rsidR="00DD0FF5">
        <w:rPr>
          <w:rFonts w:ascii="Arial" w:hAnsi="Arial" w:cs="Arial"/>
        </w:rPr>
        <w:t>you (</w:t>
      </w:r>
      <w:r w:rsidR="00DD0FF5" w:rsidRPr="00DD0FF5">
        <w:rPr>
          <w:rFonts w:ascii="Arial" w:hAnsi="Arial" w:cs="Arial"/>
        </w:rPr>
        <w:t xml:space="preserve">if yes for question #1) </w:t>
      </w:r>
      <w:r w:rsidR="00DD0FF5">
        <w:rPr>
          <w:rFonts w:ascii="Arial" w:hAnsi="Arial" w:cs="Arial"/>
        </w:rPr>
        <w:t xml:space="preserve">or </w:t>
      </w:r>
      <w:r w:rsidRPr="00CA3435">
        <w:rPr>
          <w:rFonts w:ascii="Arial" w:hAnsi="Arial" w:cs="Arial"/>
        </w:rPr>
        <w:t>former APTFF participants from your country improved partly because of their APTFF experience?</w:t>
      </w:r>
    </w:p>
    <w:p w14:paraId="00BEF138" w14:textId="77777777" w:rsidR="00CA3435" w:rsidRDefault="00CA3435" w:rsidP="00CA3435">
      <w:pPr>
        <w:pStyle w:val="ListParagraph"/>
        <w:rPr>
          <w:rFonts w:ascii="Arial" w:hAnsi="Arial" w:cs="Arial"/>
        </w:rPr>
      </w:pPr>
    </w:p>
    <w:p w14:paraId="3838A50C" w14:textId="77777777" w:rsidR="00CA3435" w:rsidRDefault="00CA3435" w:rsidP="00CA3435">
      <w:pPr>
        <w:pStyle w:val="ListParagraph"/>
        <w:rPr>
          <w:rFonts w:ascii="Arial" w:hAnsi="Arial" w:cs="Arial"/>
        </w:rPr>
      </w:pPr>
      <w:r w:rsidRPr="00CA3435">
        <w:rPr>
          <w:rFonts w:ascii="Arial" w:hAnsi="Arial" w:cs="Arial"/>
        </w:rPr>
        <w:tab/>
      </w:r>
      <w:r w:rsidRPr="00CA3435">
        <w:rPr>
          <w:rFonts w:ascii="Arial" w:hAnsi="Arial" w:cs="Arial"/>
        </w:rPr>
        <w:tab/>
        <w:t>a. Yes         b. No</w:t>
      </w:r>
      <w:r w:rsidRPr="00CA3435">
        <w:rPr>
          <w:rFonts w:ascii="Arial" w:hAnsi="Arial" w:cs="Arial"/>
        </w:rPr>
        <w:tab/>
        <w:t>c. Don’t know</w:t>
      </w:r>
    </w:p>
    <w:p w14:paraId="70207D92" w14:textId="77777777" w:rsidR="00CA3435" w:rsidRDefault="00CA3435" w:rsidP="00CA3435">
      <w:pPr>
        <w:pStyle w:val="ListParagraph"/>
        <w:rPr>
          <w:rFonts w:ascii="Arial" w:hAnsi="Arial" w:cs="Arial"/>
        </w:rPr>
      </w:pPr>
    </w:p>
    <w:p w14:paraId="297E48E5" w14:textId="77777777" w:rsidR="00CA3435" w:rsidRDefault="00CA3435" w:rsidP="00CA3435">
      <w:pPr>
        <w:pStyle w:val="ListParagraph"/>
        <w:numPr>
          <w:ilvl w:val="0"/>
          <w:numId w:val="2"/>
        </w:numPr>
        <w:rPr>
          <w:rFonts w:ascii="Arial" w:hAnsi="Arial" w:cs="Arial"/>
        </w:rPr>
      </w:pPr>
      <w:r w:rsidRPr="00CA3435">
        <w:rPr>
          <w:rFonts w:ascii="Arial" w:hAnsi="Arial" w:cs="Arial"/>
        </w:rPr>
        <w:t>Did the knowledge acquired at the</w:t>
      </w:r>
      <w:r>
        <w:rPr>
          <w:rFonts w:ascii="Arial" w:hAnsi="Arial" w:cs="Arial"/>
        </w:rPr>
        <w:t xml:space="preserve"> previous </w:t>
      </w:r>
      <w:r w:rsidRPr="00CA3435">
        <w:rPr>
          <w:rFonts w:ascii="Arial" w:hAnsi="Arial" w:cs="Arial"/>
        </w:rPr>
        <w:t>APTFF contribute to your institution's (your country's) trade facilitation policy making processes?</w:t>
      </w:r>
    </w:p>
    <w:p w14:paraId="6CBF4098" w14:textId="77777777" w:rsidR="00CA3435" w:rsidRDefault="00CA3435" w:rsidP="00CA3435">
      <w:pPr>
        <w:pStyle w:val="ListParagraph"/>
        <w:rPr>
          <w:rFonts w:ascii="Arial" w:hAnsi="Arial" w:cs="Arial"/>
        </w:rPr>
      </w:pPr>
    </w:p>
    <w:p w14:paraId="001E0B65" w14:textId="77777777" w:rsidR="00CA3435" w:rsidRDefault="00CA3435" w:rsidP="00CA3435">
      <w:pPr>
        <w:pStyle w:val="ListParagraph"/>
        <w:rPr>
          <w:rFonts w:ascii="Arial" w:hAnsi="Arial" w:cs="Arial"/>
        </w:rPr>
      </w:pPr>
      <w:r w:rsidRPr="00CA3435">
        <w:rPr>
          <w:rFonts w:ascii="Arial" w:hAnsi="Arial" w:cs="Arial"/>
        </w:rPr>
        <w:tab/>
      </w:r>
      <w:r w:rsidRPr="00CA3435">
        <w:rPr>
          <w:rFonts w:ascii="Arial" w:hAnsi="Arial" w:cs="Arial"/>
        </w:rPr>
        <w:tab/>
        <w:t>a. Yes         b. No</w:t>
      </w:r>
      <w:r w:rsidRPr="00CA3435">
        <w:rPr>
          <w:rFonts w:ascii="Arial" w:hAnsi="Arial" w:cs="Arial"/>
        </w:rPr>
        <w:tab/>
        <w:t>c. Don’t know</w:t>
      </w:r>
    </w:p>
    <w:p w14:paraId="1BA7E50E" w14:textId="77777777" w:rsidR="00CA3435" w:rsidRDefault="00CA3435" w:rsidP="00CA3435">
      <w:pPr>
        <w:pStyle w:val="ListParagraph"/>
        <w:rPr>
          <w:rFonts w:ascii="Arial" w:hAnsi="Arial" w:cs="Arial"/>
        </w:rPr>
      </w:pPr>
    </w:p>
    <w:p w14:paraId="130B08E1" w14:textId="77777777" w:rsidR="00CA3435" w:rsidRDefault="00CA3435" w:rsidP="00CA3435">
      <w:pPr>
        <w:pStyle w:val="ListParagraph"/>
        <w:rPr>
          <w:rFonts w:ascii="Arial" w:hAnsi="Arial" w:cs="Arial"/>
        </w:rPr>
      </w:pPr>
    </w:p>
    <w:p w14:paraId="296069D8" w14:textId="77777777" w:rsidR="00CA3435" w:rsidRDefault="00CA3435" w:rsidP="00CA3435">
      <w:pPr>
        <w:pStyle w:val="ListParagraph"/>
        <w:numPr>
          <w:ilvl w:val="0"/>
          <w:numId w:val="2"/>
        </w:numPr>
        <w:rPr>
          <w:rFonts w:ascii="Arial" w:hAnsi="Arial" w:cs="Arial"/>
        </w:rPr>
      </w:pPr>
      <w:r w:rsidRPr="00CA3435">
        <w:rPr>
          <w:rFonts w:ascii="Arial" w:hAnsi="Arial" w:cs="Arial"/>
        </w:rPr>
        <w:t>To the best of your knowledge</w:t>
      </w:r>
      <w:r>
        <w:rPr>
          <w:rFonts w:ascii="Arial" w:hAnsi="Arial" w:cs="Arial"/>
        </w:rPr>
        <w:t>,</w:t>
      </w:r>
      <w:r w:rsidRPr="00CA3435">
        <w:rPr>
          <w:rFonts w:ascii="Arial" w:hAnsi="Arial" w:cs="Arial"/>
        </w:rPr>
        <w:t xml:space="preserve"> what trade facilitation-related policies were improved in your country partly because of the knowledge acquired from participating in any of the past APTFFs?</w:t>
      </w:r>
    </w:p>
    <w:p w14:paraId="72C94F98" w14:textId="77777777" w:rsidR="00CA3435" w:rsidRDefault="00CA3435" w:rsidP="00CA3435">
      <w:pPr>
        <w:pStyle w:val="ListParagraph"/>
        <w:rPr>
          <w:rFonts w:ascii="Arial" w:hAnsi="Arial" w:cs="Arial"/>
        </w:rPr>
      </w:pPr>
    </w:p>
    <w:p w14:paraId="2FFF690A" w14:textId="77777777" w:rsidR="00CA3435" w:rsidRDefault="00CA3435" w:rsidP="00CA3435">
      <w:pPr>
        <w:pStyle w:val="ListParagraph"/>
        <w:rPr>
          <w:rFonts w:ascii="Arial" w:hAnsi="Arial" w:cs="Arial"/>
        </w:rPr>
      </w:pPr>
    </w:p>
    <w:p w14:paraId="746D70FB" w14:textId="77777777" w:rsidR="00CA3435" w:rsidRDefault="00CA3435" w:rsidP="00CA3435">
      <w:pPr>
        <w:pStyle w:val="ListParagraph"/>
        <w:rPr>
          <w:rFonts w:ascii="Arial" w:hAnsi="Arial" w:cs="Arial"/>
        </w:rPr>
      </w:pPr>
    </w:p>
    <w:p w14:paraId="259450E9" w14:textId="77777777" w:rsidR="00CA3435" w:rsidRPr="00CA3435" w:rsidRDefault="00CA3435" w:rsidP="00CA3435">
      <w:pPr>
        <w:pStyle w:val="ListParagraph"/>
        <w:numPr>
          <w:ilvl w:val="0"/>
          <w:numId w:val="2"/>
        </w:numPr>
        <w:rPr>
          <w:rFonts w:ascii="Arial" w:hAnsi="Arial" w:cs="Arial"/>
        </w:rPr>
      </w:pPr>
      <w:r w:rsidRPr="00CA3435">
        <w:rPr>
          <w:rFonts w:ascii="Arial" w:hAnsi="Arial" w:cs="Arial"/>
        </w:rPr>
        <w:t xml:space="preserve">How can APTFF be more effective in building the capacity of your country in the area of trade facilitation? </w:t>
      </w:r>
    </w:p>
    <w:p w14:paraId="45F0BAB5" w14:textId="77777777" w:rsidR="00CA3435" w:rsidRPr="00E33D12" w:rsidRDefault="00CA3435" w:rsidP="00CA3435">
      <w:pPr>
        <w:pStyle w:val="ListParagraph"/>
        <w:rPr>
          <w:rFonts w:ascii="Arial" w:hAnsi="Arial" w:cs="Arial"/>
        </w:rPr>
      </w:pPr>
    </w:p>
    <w:p w14:paraId="3F379735" w14:textId="77777777" w:rsidR="00CA3435" w:rsidRPr="00D026C5" w:rsidRDefault="00CA3435" w:rsidP="00D1055D">
      <w:pPr>
        <w:ind w:left="360"/>
        <w:jc w:val="center"/>
        <w:rPr>
          <w:rFonts w:ascii="Arial" w:hAnsi="Arial" w:cs="Arial"/>
          <w:b/>
          <w:bCs/>
        </w:rPr>
      </w:pPr>
      <w:r w:rsidRPr="00E33D12">
        <w:rPr>
          <w:rFonts w:ascii="Arial" w:hAnsi="Arial" w:cs="Arial"/>
        </w:rPr>
        <w:br/>
      </w:r>
      <w:r w:rsidR="00D1055D" w:rsidRPr="00D026C5">
        <w:rPr>
          <w:rFonts w:ascii="Arial" w:hAnsi="Arial" w:cs="Arial"/>
          <w:b/>
          <w:bCs/>
        </w:rPr>
        <w:t>*****THANK YOU*****</w:t>
      </w:r>
    </w:p>
    <w:sectPr w:rsidR="00CA3435" w:rsidRPr="00D026C5" w:rsidSect="002E5973">
      <w:headerReference w:type="default" r:id="rId22"/>
      <w:headerReference w:type="first" r:id="rId23"/>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576AC" w14:textId="77777777" w:rsidR="001E5AAE" w:rsidRDefault="001E5AAE" w:rsidP="00CA3435">
      <w:pPr>
        <w:spacing w:after="0" w:line="240" w:lineRule="auto"/>
      </w:pPr>
      <w:r>
        <w:separator/>
      </w:r>
    </w:p>
  </w:endnote>
  <w:endnote w:type="continuationSeparator" w:id="0">
    <w:p w14:paraId="21DF9703" w14:textId="77777777" w:rsidR="001E5AAE" w:rsidRDefault="001E5AAE" w:rsidP="00CA3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IdealSans-Light">
    <w:altName w:val="Yu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86C58" w14:textId="77777777" w:rsidR="001E5AAE" w:rsidRDefault="001E5AAE" w:rsidP="00CA3435">
      <w:pPr>
        <w:spacing w:after="0" w:line="240" w:lineRule="auto"/>
      </w:pPr>
      <w:r>
        <w:separator/>
      </w:r>
    </w:p>
  </w:footnote>
  <w:footnote w:type="continuationSeparator" w:id="0">
    <w:p w14:paraId="299CE2A5" w14:textId="77777777" w:rsidR="001E5AAE" w:rsidRDefault="001E5AAE" w:rsidP="00CA3435">
      <w:pPr>
        <w:spacing w:after="0" w:line="240" w:lineRule="auto"/>
      </w:pPr>
      <w:r>
        <w:continuationSeparator/>
      </w:r>
    </w:p>
  </w:footnote>
  <w:footnote w:id="1">
    <w:p w14:paraId="54CBE8B0" w14:textId="113A8581" w:rsidR="009A0FD8" w:rsidRPr="009A0FD8" w:rsidRDefault="009A0FD8">
      <w:pPr>
        <w:pStyle w:val="FootnoteText"/>
        <w:rPr>
          <w:rFonts w:eastAsiaTheme="minorEastAsia"/>
          <w:lang w:eastAsia="ko-KR"/>
        </w:rPr>
      </w:pPr>
      <w:r>
        <w:rPr>
          <w:rStyle w:val="FootnoteReference"/>
        </w:rPr>
        <w:footnoteRef/>
      </w:r>
      <w:r>
        <w:t xml:space="preserve"> </w:t>
      </w:r>
      <w:hyperlink r:id="rId1" w:history="1">
        <w:r w:rsidRPr="00DF6CAF">
          <w:rPr>
            <w:rStyle w:val="Hyperlink"/>
          </w:rPr>
          <w:t>https://unnext.unescap.org/content/un-global-survey-digital-and-sustainable-trade-facilitation-2019</w:t>
        </w:r>
      </w:hyperlink>
      <w:r>
        <w:t xml:space="preserve"> </w:t>
      </w:r>
    </w:p>
  </w:footnote>
  <w:footnote w:id="2">
    <w:p w14:paraId="625012E0" w14:textId="0CC871CA" w:rsidR="00CA3435" w:rsidRDefault="00CA3435">
      <w:pPr>
        <w:pStyle w:val="FootnoteText"/>
      </w:pPr>
      <w:r>
        <w:rPr>
          <w:rStyle w:val="FootnoteReference"/>
        </w:rPr>
        <w:footnoteRef/>
      </w:r>
      <w:r w:rsidR="00767A40">
        <w:t>Information about APTFF 201</w:t>
      </w:r>
      <w:r w:rsidR="00DD0FF5">
        <w:t>7</w:t>
      </w:r>
      <w:r w:rsidR="00767A40">
        <w:t xml:space="preserve"> is available at: </w:t>
      </w:r>
      <w:r>
        <w:t xml:space="preserve"> </w:t>
      </w:r>
      <w:hyperlink r:id="rId2" w:history="1">
        <w:r w:rsidR="00DD0FF5" w:rsidRPr="001C7494">
          <w:rPr>
            <w:rStyle w:val="Hyperlink"/>
          </w:rPr>
          <w:t>https://unnext.unescap.org/content/asia-pacific-trade-facilitation-forum-2017-5-8-september-2017-yogyakarta-indonesia</w:t>
        </w:r>
      </w:hyperlink>
      <w:r w:rsidR="00DD0FF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915" w:type="dxa"/>
      <w:tblInd w:w="-714" w:type="dxa"/>
      <w:tblLook w:val="04A0" w:firstRow="1" w:lastRow="0" w:firstColumn="1" w:lastColumn="0" w:noHBand="0" w:noVBand="1"/>
    </w:tblPr>
    <w:tblGrid>
      <w:gridCol w:w="3867"/>
      <w:gridCol w:w="1655"/>
      <w:gridCol w:w="5393"/>
    </w:tblGrid>
    <w:tr w:rsidR="00661636" w14:paraId="3FC16EF4" w14:textId="77777777" w:rsidTr="009439EC">
      <w:tc>
        <w:tcPr>
          <w:tcW w:w="3867" w:type="dxa"/>
          <w:shd w:val="clear" w:color="auto" w:fill="FFF2CC" w:themeFill="accent4" w:themeFillTint="33"/>
          <w:vAlign w:val="center"/>
        </w:tcPr>
        <w:p w14:paraId="3FAFFF18" w14:textId="77777777" w:rsidR="00661636" w:rsidRPr="004352B3" w:rsidRDefault="00661636" w:rsidP="00661636">
          <w:pPr>
            <w:jc w:val="center"/>
            <w:rPr>
              <w:rFonts w:ascii="Times New Roman" w:hAnsi="Times New Roman" w:cs="Times New Roman"/>
              <w:b/>
              <w:bCs/>
              <w:sz w:val="24"/>
              <w:szCs w:val="24"/>
            </w:rPr>
          </w:pPr>
          <w:r w:rsidRPr="004352B3">
            <w:rPr>
              <w:rFonts w:ascii="Times New Roman" w:hAnsi="Times New Roman" w:cs="Times New Roman"/>
              <w:b/>
              <w:bCs/>
              <w:sz w:val="24"/>
              <w:szCs w:val="24"/>
            </w:rPr>
            <w:t>Measures</w:t>
          </w:r>
        </w:p>
      </w:tc>
      <w:tc>
        <w:tcPr>
          <w:tcW w:w="1655" w:type="dxa"/>
          <w:shd w:val="clear" w:color="auto" w:fill="FFF2CC" w:themeFill="accent4" w:themeFillTint="33"/>
          <w:vAlign w:val="center"/>
        </w:tcPr>
        <w:p w14:paraId="5DDA03E0" w14:textId="77777777" w:rsidR="00661636" w:rsidRPr="004352B3" w:rsidRDefault="00661636" w:rsidP="00661636">
          <w:pPr>
            <w:jc w:val="center"/>
            <w:rPr>
              <w:rFonts w:ascii="Times New Roman" w:hAnsi="Times New Roman" w:cs="Times New Roman"/>
              <w:b/>
              <w:bCs/>
              <w:sz w:val="24"/>
              <w:szCs w:val="24"/>
            </w:rPr>
          </w:pPr>
          <w:r>
            <w:rPr>
              <w:rFonts w:ascii="Times New Roman" w:hAnsi="Times New Roman" w:cs="Times New Roman"/>
              <w:b/>
              <w:bCs/>
              <w:sz w:val="24"/>
              <w:szCs w:val="24"/>
            </w:rPr>
            <w:t>Priority Level (H,M or L)</w:t>
          </w:r>
        </w:p>
      </w:tc>
      <w:tc>
        <w:tcPr>
          <w:tcW w:w="5393" w:type="dxa"/>
          <w:shd w:val="clear" w:color="auto" w:fill="FFF2CC" w:themeFill="accent4" w:themeFillTint="33"/>
          <w:vAlign w:val="center"/>
        </w:tcPr>
        <w:p w14:paraId="0FD37F25" w14:textId="77777777" w:rsidR="00661636" w:rsidRPr="004352B3" w:rsidRDefault="00661636" w:rsidP="00661636">
          <w:pPr>
            <w:jc w:val="center"/>
            <w:rPr>
              <w:rFonts w:ascii="Times New Roman" w:hAnsi="Times New Roman" w:cs="Times New Roman"/>
              <w:b/>
              <w:bCs/>
              <w:sz w:val="24"/>
              <w:szCs w:val="24"/>
            </w:rPr>
          </w:pPr>
          <w:r>
            <w:rPr>
              <w:rFonts w:ascii="Times New Roman" w:hAnsi="Times New Roman" w:cs="Times New Roman"/>
              <w:b/>
              <w:bCs/>
              <w:sz w:val="24"/>
              <w:szCs w:val="24"/>
            </w:rPr>
            <w:t>Planned actions for implementation (for next 2 years; i.e., from now up to August 2021)</w:t>
          </w:r>
        </w:p>
      </w:tc>
    </w:tr>
  </w:tbl>
  <w:p w14:paraId="4F0ACACB" w14:textId="77777777" w:rsidR="00661636" w:rsidRDefault="006616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40AA8" w14:textId="6DA3B2E1" w:rsidR="008071CF" w:rsidRDefault="00801AA9">
    <w:pPr>
      <w:pStyle w:val="Header"/>
    </w:pPr>
    <w:r w:rsidRPr="00F91B78">
      <w:rPr>
        <w:rFonts w:cs="Arial"/>
        <w:b/>
        <w:noProof/>
      </w:rPr>
      <w:drawing>
        <wp:anchor distT="0" distB="0" distL="114300" distR="114300" simplePos="0" relativeHeight="251664384" behindDoc="0" locked="0" layoutInCell="1" allowOverlap="1" wp14:anchorId="3892C918" wp14:editId="6E9DC786">
          <wp:simplePos x="0" y="0"/>
          <wp:positionH relativeFrom="margin">
            <wp:posOffset>5438775</wp:posOffset>
          </wp:positionH>
          <wp:positionV relativeFrom="paragraph">
            <wp:posOffset>9525</wp:posOffset>
          </wp:positionV>
          <wp:extent cx="894467" cy="833755"/>
          <wp:effectExtent l="0" t="0" r="127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8795" cy="837789"/>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noProof/>
        <w:sz w:val="28"/>
        <w:szCs w:val="28"/>
      </w:rPr>
      <w:drawing>
        <wp:anchor distT="0" distB="0" distL="114300" distR="114300" simplePos="0" relativeHeight="251657216" behindDoc="0" locked="0" layoutInCell="1" allowOverlap="1" wp14:anchorId="14DB4C04" wp14:editId="0D739836">
          <wp:simplePos x="0" y="0"/>
          <wp:positionH relativeFrom="column">
            <wp:posOffset>-228600</wp:posOffset>
          </wp:positionH>
          <wp:positionV relativeFrom="paragraph">
            <wp:posOffset>180975</wp:posOffset>
          </wp:positionV>
          <wp:extent cx="2384425" cy="61912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ESCAP-LOGO-2008.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84425" cy="619125"/>
                  </a:xfrm>
                  <a:prstGeom prst="rect">
                    <a:avLst/>
                  </a:prstGeom>
                </pic:spPr>
              </pic:pic>
            </a:graphicData>
          </a:graphic>
          <wp14:sizeRelH relativeFrom="page">
            <wp14:pctWidth>0</wp14:pctWidth>
          </wp14:sizeRelH>
          <wp14:sizeRelV relativeFrom="page">
            <wp14:pctHeight>0</wp14:pctHeight>
          </wp14:sizeRelV>
        </wp:anchor>
      </w:drawing>
    </w:r>
    <w:r w:rsidR="008071CF">
      <w:rPr>
        <w:rFonts w:ascii="Arial" w:hAnsi="Arial" w:cs="Arial"/>
        <w:b/>
        <w:bCs/>
        <w:noProof/>
        <w:sz w:val="28"/>
        <w:szCs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915" w:type="dxa"/>
      <w:tblInd w:w="-714" w:type="dxa"/>
      <w:tblLook w:val="04A0" w:firstRow="1" w:lastRow="0" w:firstColumn="1" w:lastColumn="0" w:noHBand="0" w:noVBand="1"/>
    </w:tblPr>
    <w:tblGrid>
      <w:gridCol w:w="3867"/>
      <w:gridCol w:w="1655"/>
      <w:gridCol w:w="5393"/>
    </w:tblGrid>
    <w:tr w:rsidR="00661636" w14:paraId="038EC70C" w14:textId="77777777" w:rsidTr="009439EC">
      <w:tc>
        <w:tcPr>
          <w:tcW w:w="3867" w:type="dxa"/>
          <w:shd w:val="clear" w:color="auto" w:fill="FFF2CC" w:themeFill="accent4" w:themeFillTint="33"/>
          <w:vAlign w:val="center"/>
        </w:tcPr>
        <w:p w14:paraId="67762021" w14:textId="77777777" w:rsidR="00661636" w:rsidRPr="004352B3" w:rsidRDefault="00661636" w:rsidP="00661636">
          <w:pPr>
            <w:jc w:val="center"/>
            <w:rPr>
              <w:rFonts w:ascii="Times New Roman" w:hAnsi="Times New Roman" w:cs="Times New Roman"/>
              <w:b/>
              <w:bCs/>
              <w:sz w:val="24"/>
              <w:szCs w:val="24"/>
            </w:rPr>
          </w:pPr>
          <w:r w:rsidRPr="004352B3">
            <w:rPr>
              <w:rFonts w:ascii="Times New Roman" w:hAnsi="Times New Roman" w:cs="Times New Roman"/>
              <w:b/>
              <w:bCs/>
              <w:sz w:val="24"/>
              <w:szCs w:val="24"/>
            </w:rPr>
            <w:t>Measures</w:t>
          </w:r>
        </w:p>
      </w:tc>
      <w:tc>
        <w:tcPr>
          <w:tcW w:w="1655" w:type="dxa"/>
          <w:shd w:val="clear" w:color="auto" w:fill="FFF2CC" w:themeFill="accent4" w:themeFillTint="33"/>
          <w:vAlign w:val="center"/>
        </w:tcPr>
        <w:p w14:paraId="39BB8561" w14:textId="77777777" w:rsidR="00661636" w:rsidRPr="004352B3" w:rsidRDefault="00661636" w:rsidP="00661636">
          <w:pPr>
            <w:jc w:val="center"/>
            <w:rPr>
              <w:rFonts w:ascii="Times New Roman" w:hAnsi="Times New Roman" w:cs="Times New Roman"/>
              <w:b/>
              <w:bCs/>
              <w:sz w:val="24"/>
              <w:szCs w:val="24"/>
            </w:rPr>
          </w:pPr>
          <w:r>
            <w:rPr>
              <w:rFonts w:ascii="Times New Roman" w:hAnsi="Times New Roman" w:cs="Times New Roman"/>
              <w:b/>
              <w:bCs/>
              <w:sz w:val="24"/>
              <w:szCs w:val="24"/>
            </w:rPr>
            <w:t>Priority Level (H,M or L)</w:t>
          </w:r>
        </w:p>
      </w:tc>
      <w:tc>
        <w:tcPr>
          <w:tcW w:w="5393" w:type="dxa"/>
          <w:shd w:val="clear" w:color="auto" w:fill="FFF2CC" w:themeFill="accent4" w:themeFillTint="33"/>
          <w:vAlign w:val="center"/>
        </w:tcPr>
        <w:p w14:paraId="69F8A996" w14:textId="77777777" w:rsidR="00661636" w:rsidRPr="004352B3" w:rsidRDefault="00661636" w:rsidP="00661636">
          <w:pPr>
            <w:jc w:val="center"/>
            <w:rPr>
              <w:rFonts w:ascii="Times New Roman" w:hAnsi="Times New Roman" w:cs="Times New Roman"/>
              <w:b/>
              <w:bCs/>
              <w:sz w:val="24"/>
              <w:szCs w:val="24"/>
            </w:rPr>
          </w:pPr>
          <w:r>
            <w:rPr>
              <w:rFonts w:ascii="Times New Roman" w:hAnsi="Times New Roman" w:cs="Times New Roman"/>
              <w:b/>
              <w:bCs/>
              <w:sz w:val="24"/>
              <w:szCs w:val="24"/>
            </w:rPr>
            <w:t>Planned actions for implementation (for next 2 years; i.e., from now up to August 2021)</w:t>
          </w:r>
        </w:p>
      </w:tc>
    </w:tr>
  </w:tbl>
  <w:p w14:paraId="1776CBE3" w14:textId="77777777" w:rsidR="00661636" w:rsidRDefault="006616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642D3" w14:textId="3D42E758" w:rsidR="00661636" w:rsidRDefault="006616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51711" w14:textId="77777777" w:rsidR="002E5973" w:rsidRDefault="002E597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470A6" w14:textId="0EEE3BB8" w:rsidR="002E5973" w:rsidRDefault="002E5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310F9"/>
    <w:multiLevelType w:val="hybridMultilevel"/>
    <w:tmpl w:val="35BE3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9161E3"/>
    <w:multiLevelType w:val="hybridMultilevel"/>
    <w:tmpl w:val="2B5CD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92869"/>
    <w:multiLevelType w:val="hybridMultilevel"/>
    <w:tmpl w:val="BC905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432"/>
    <w:multiLevelType w:val="hybridMultilevel"/>
    <w:tmpl w:val="F004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6451A2"/>
    <w:multiLevelType w:val="hybridMultilevel"/>
    <w:tmpl w:val="0CF09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E5055E"/>
    <w:multiLevelType w:val="hybridMultilevel"/>
    <w:tmpl w:val="618A5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41"/>
    <w:rsid w:val="000068BF"/>
    <w:rsid w:val="00025C41"/>
    <w:rsid w:val="000631B3"/>
    <w:rsid w:val="00196DF6"/>
    <w:rsid w:val="001D626B"/>
    <w:rsid w:val="001E5AAE"/>
    <w:rsid w:val="002020EC"/>
    <w:rsid w:val="00216822"/>
    <w:rsid w:val="00233978"/>
    <w:rsid w:val="00246996"/>
    <w:rsid w:val="00247BA8"/>
    <w:rsid w:val="00287AA8"/>
    <w:rsid w:val="002E5973"/>
    <w:rsid w:val="00307659"/>
    <w:rsid w:val="00353B24"/>
    <w:rsid w:val="00357347"/>
    <w:rsid w:val="00370845"/>
    <w:rsid w:val="00373473"/>
    <w:rsid w:val="0039660D"/>
    <w:rsid w:val="003A1724"/>
    <w:rsid w:val="003A65D1"/>
    <w:rsid w:val="003E4452"/>
    <w:rsid w:val="004352B3"/>
    <w:rsid w:val="00503A17"/>
    <w:rsid w:val="005A1E28"/>
    <w:rsid w:val="005A335D"/>
    <w:rsid w:val="005E563E"/>
    <w:rsid w:val="005E7F00"/>
    <w:rsid w:val="00610ACA"/>
    <w:rsid w:val="00646C77"/>
    <w:rsid w:val="00661636"/>
    <w:rsid w:val="006901A6"/>
    <w:rsid w:val="006A425B"/>
    <w:rsid w:val="006C6CC3"/>
    <w:rsid w:val="00767A40"/>
    <w:rsid w:val="00782B30"/>
    <w:rsid w:val="007C3D82"/>
    <w:rsid w:val="00801AA9"/>
    <w:rsid w:val="008071CF"/>
    <w:rsid w:val="00853DED"/>
    <w:rsid w:val="0090194E"/>
    <w:rsid w:val="009A0FD8"/>
    <w:rsid w:val="009A345D"/>
    <w:rsid w:val="009E77E5"/>
    <w:rsid w:val="00A36C28"/>
    <w:rsid w:val="00A6353A"/>
    <w:rsid w:val="00A67FAB"/>
    <w:rsid w:val="00AF7D5F"/>
    <w:rsid w:val="00B07679"/>
    <w:rsid w:val="00BC4D82"/>
    <w:rsid w:val="00BC6F50"/>
    <w:rsid w:val="00BE0187"/>
    <w:rsid w:val="00CA3435"/>
    <w:rsid w:val="00CF781D"/>
    <w:rsid w:val="00D026C5"/>
    <w:rsid w:val="00D1055D"/>
    <w:rsid w:val="00D107D9"/>
    <w:rsid w:val="00D81EC9"/>
    <w:rsid w:val="00D83399"/>
    <w:rsid w:val="00DD0FF5"/>
    <w:rsid w:val="00E02CDC"/>
    <w:rsid w:val="00E21DD6"/>
    <w:rsid w:val="00E33D12"/>
    <w:rsid w:val="00E47042"/>
    <w:rsid w:val="00EC1317"/>
    <w:rsid w:val="00F0235E"/>
    <w:rsid w:val="00F3669D"/>
    <w:rsid w:val="00FE024B"/>
    <w:rsid w:val="00FE5DD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1952F1"/>
  <w15:docId w15:val="{0B72E20B-3395-46C5-9F3B-8E357BB7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60D"/>
    <w:pPr>
      <w:ind w:left="720"/>
      <w:contextualSpacing/>
    </w:pPr>
  </w:style>
  <w:style w:type="paragraph" w:styleId="BalloonText">
    <w:name w:val="Balloon Text"/>
    <w:basedOn w:val="Normal"/>
    <w:link w:val="BalloonTextChar"/>
    <w:uiPriority w:val="99"/>
    <w:semiHidden/>
    <w:unhideWhenUsed/>
    <w:rsid w:val="005E7F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F00"/>
    <w:rPr>
      <w:rFonts w:ascii="Segoe UI" w:hAnsi="Segoe UI" w:cs="Segoe UI"/>
      <w:sz w:val="18"/>
      <w:szCs w:val="18"/>
    </w:rPr>
  </w:style>
  <w:style w:type="character" w:styleId="Hyperlink">
    <w:name w:val="Hyperlink"/>
    <w:basedOn w:val="DefaultParagraphFont"/>
    <w:uiPriority w:val="99"/>
    <w:unhideWhenUsed/>
    <w:rsid w:val="00287AA8"/>
    <w:rPr>
      <w:color w:val="0563C1" w:themeColor="hyperlink"/>
      <w:u w:val="single"/>
    </w:rPr>
  </w:style>
  <w:style w:type="character" w:customStyle="1" w:styleId="UnresolvedMention1">
    <w:name w:val="Unresolved Mention1"/>
    <w:basedOn w:val="DefaultParagraphFont"/>
    <w:uiPriority w:val="99"/>
    <w:semiHidden/>
    <w:unhideWhenUsed/>
    <w:rsid w:val="00287AA8"/>
    <w:rPr>
      <w:color w:val="808080"/>
      <w:shd w:val="clear" w:color="auto" w:fill="E6E6E6"/>
    </w:rPr>
  </w:style>
  <w:style w:type="paragraph" w:styleId="FootnoteText">
    <w:name w:val="footnote text"/>
    <w:basedOn w:val="Normal"/>
    <w:link w:val="FootnoteTextChar"/>
    <w:uiPriority w:val="99"/>
    <w:semiHidden/>
    <w:unhideWhenUsed/>
    <w:rsid w:val="00CA34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3435"/>
    <w:rPr>
      <w:sz w:val="20"/>
      <w:szCs w:val="20"/>
    </w:rPr>
  </w:style>
  <w:style w:type="character" w:styleId="FootnoteReference">
    <w:name w:val="footnote reference"/>
    <w:basedOn w:val="DefaultParagraphFont"/>
    <w:uiPriority w:val="99"/>
    <w:semiHidden/>
    <w:unhideWhenUsed/>
    <w:rsid w:val="00CA3435"/>
    <w:rPr>
      <w:vertAlign w:val="superscript"/>
    </w:rPr>
  </w:style>
  <w:style w:type="character" w:customStyle="1" w:styleId="UnresolvedMention2">
    <w:name w:val="Unresolved Mention2"/>
    <w:basedOn w:val="DefaultParagraphFont"/>
    <w:uiPriority w:val="99"/>
    <w:semiHidden/>
    <w:unhideWhenUsed/>
    <w:rsid w:val="00CA3435"/>
    <w:rPr>
      <w:color w:val="808080"/>
      <w:shd w:val="clear" w:color="auto" w:fill="E6E6E6"/>
    </w:rPr>
  </w:style>
  <w:style w:type="table" w:styleId="TableGrid">
    <w:name w:val="Table Grid"/>
    <w:basedOn w:val="TableNormal"/>
    <w:uiPriority w:val="39"/>
    <w:unhideWhenUsed/>
    <w:rsid w:val="00FE5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7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1CF"/>
  </w:style>
  <w:style w:type="paragraph" w:styleId="Footer">
    <w:name w:val="footer"/>
    <w:basedOn w:val="Normal"/>
    <w:link w:val="FooterChar"/>
    <w:uiPriority w:val="99"/>
    <w:unhideWhenUsed/>
    <w:rsid w:val="00807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1CF"/>
  </w:style>
  <w:style w:type="character" w:styleId="UnresolvedMention">
    <w:name w:val="Unresolved Mention"/>
    <w:basedOn w:val="DefaultParagraphFont"/>
    <w:uiPriority w:val="99"/>
    <w:semiHidden/>
    <w:unhideWhenUsed/>
    <w:rsid w:val="00DD0FF5"/>
    <w:rPr>
      <w:color w:val="605E5C"/>
      <w:shd w:val="clear" w:color="auto" w:fill="E1DFDD"/>
    </w:rPr>
  </w:style>
  <w:style w:type="character" w:styleId="FollowedHyperlink">
    <w:name w:val="FollowedHyperlink"/>
    <w:basedOn w:val="DefaultParagraphFont"/>
    <w:uiPriority w:val="99"/>
    <w:semiHidden/>
    <w:unhideWhenUsed/>
    <w:rsid w:val="006901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unescap.org/resources/making-wto-trade-facilitation-agreement-work-smes" TargetMode="External"/><Relationship Id="rId3" Type="http://schemas.openxmlformats.org/officeDocument/2006/relationships/customXml" Target="../customXml/item3.xml"/><Relationship Id="rId21" Type="http://schemas.openxmlformats.org/officeDocument/2006/relationships/hyperlink" Target="https://www.unescap.org/sites/default/files/IISG_2019_4_English.pdf" TargetMode="External"/><Relationship Id="rId7" Type="http://schemas.openxmlformats.org/officeDocument/2006/relationships/settings" Target="settings.xml"/><Relationship Id="rId12" Type="http://schemas.openxmlformats.org/officeDocument/2006/relationships/hyperlink" Target="mailto:lim6@un.org" TargetMode="External"/><Relationship Id="rId17" Type="http://schemas.openxmlformats.org/officeDocument/2006/relationships/hyperlink" Target="https://untfsurvey.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unescap.org/sites/default/files/IISG_2019_3_English.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ptff@un.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unescap.org/resources/framework-agreement-facilitation-cross-border-paperless-trade-asia-and-pacif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s://unnext.unescap.org/content/asia-pacific-trade-facilitation-forum-2017-5-8-september-2017-yogyakarta-indonesia" TargetMode="External"/><Relationship Id="rId1" Type="http://schemas.openxmlformats.org/officeDocument/2006/relationships/hyperlink" Target="https://unnext.unescap.org/content/un-global-survey-digital-and-sustainable-trade-facilitation-2019"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F009AA20B2ED4399E9C39C77341190" ma:contentTypeVersion="10" ma:contentTypeDescription="Create a new document." ma:contentTypeScope="" ma:versionID="e9d3b2bff6b75a9c8cc3e9a0333da958">
  <xsd:schema xmlns:xsd="http://www.w3.org/2001/XMLSchema" xmlns:xs="http://www.w3.org/2001/XMLSchema" xmlns:p="http://schemas.microsoft.com/office/2006/metadata/properties" xmlns:ns3="483dba53-7734-44b0-a8e9-8dd24ce872c9" xmlns:ns4="c7d0f312-d748-48d1-b1de-9d5105df2206" targetNamespace="http://schemas.microsoft.com/office/2006/metadata/properties" ma:root="true" ma:fieldsID="0fd567051ef09baf57d7ece5b60e002a" ns3:_="" ns4:_="">
    <xsd:import namespace="483dba53-7734-44b0-a8e9-8dd24ce872c9"/>
    <xsd:import namespace="c7d0f312-d748-48d1-b1de-9d5105df220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dba53-7734-44b0-a8e9-8dd24ce872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d0f312-d748-48d1-b1de-9d5105df220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A0AB6-90FF-4A68-B45B-FAD9FF373F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3C6105-63DA-4817-98FE-2F970FF129AB}">
  <ds:schemaRefs>
    <ds:schemaRef ds:uri="http://schemas.microsoft.com/sharepoint/v3/contenttype/forms"/>
  </ds:schemaRefs>
</ds:datastoreItem>
</file>

<file path=customXml/itemProps3.xml><?xml version="1.0" encoding="utf-8"?>
<ds:datastoreItem xmlns:ds="http://schemas.openxmlformats.org/officeDocument/2006/customXml" ds:itemID="{ACA49E10-D6C1-4732-9C16-07F2FE3A5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dba53-7734-44b0-a8e9-8dd24ce872c9"/>
    <ds:schemaRef ds:uri="c7d0f312-d748-48d1-b1de-9d5105df2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AD139A-6E24-43B5-BF01-CF3CEE99B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1267</Words>
  <Characters>7225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Maame Agyeben</dc:creator>
  <cp:lastModifiedBy>Sang Won Lim</cp:lastModifiedBy>
  <cp:revision>3</cp:revision>
  <dcterms:created xsi:type="dcterms:W3CDTF">2019-09-02T02:17:00Z</dcterms:created>
  <dcterms:modified xsi:type="dcterms:W3CDTF">2019-09-02T07:27:00Z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0x01010043F009AA20B2ED4399E9C39C77341190</vt:lpwstr>
  </property>
</Properties>
</file>