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C5" w:rsidRPr="000A6854" w:rsidRDefault="00F55AC5" w:rsidP="00800797">
      <w:pPr>
        <w:pStyle w:val="Heading1"/>
        <w:ind w:left="450" w:hanging="270"/>
        <w:jc w:val="center"/>
        <w:rPr>
          <w:lang w:val="es-AR"/>
        </w:rPr>
      </w:pPr>
      <w:bookmarkStart w:id="0" w:name="_GoBack"/>
      <w:bookmarkEnd w:id="0"/>
      <w:r w:rsidRPr="000A6854">
        <w:rPr>
          <w:lang w:val="es-AR"/>
        </w:rPr>
        <w:t>Encuesta Global de Facilitación del Comercio e Implementación del Comercio sin Papeles</w:t>
      </w:r>
    </w:p>
    <w:p w:rsidR="00F55AC5" w:rsidRPr="00F55AC5" w:rsidRDefault="00F55AC5" w:rsidP="00800797">
      <w:pPr>
        <w:ind w:left="450" w:hanging="270"/>
        <w:jc w:val="center"/>
        <w:rPr>
          <w:rStyle w:val="Strong"/>
          <w:rFonts w:cs="Arial"/>
          <w:szCs w:val="24"/>
          <w:lang w:val="es-AR"/>
        </w:rPr>
      </w:pPr>
      <w:r w:rsidRPr="00F55AC5">
        <w:rPr>
          <w:rStyle w:val="Strong"/>
          <w:rFonts w:cs="Arial"/>
          <w:szCs w:val="24"/>
          <w:lang w:val="es-AR"/>
        </w:rPr>
        <w:t>[</w:t>
      </w:r>
      <w:r w:rsidR="00B26EA7">
        <w:rPr>
          <w:rStyle w:val="Strong"/>
          <w:rFonts w:cs="Arial"/>
          <w:szCs w:val="24"/>
          <w:lang w:val="es-AR"/>
        </w:rPr>
        <w:t>En u</w:t>
      </w:r>
      <w:r w:rsidRPr="00F55AC5">
        <w:rPr>
          <w:rStyle w:val="Strong"/>
          <w:rFonts w:cs="Arial"/>
          <w:szCs w:val="24"/>
          <w:lang w:val="es-AR"/>
        </w:rPr>
        <w:t xml:space="preserve">n esfuerzo conjunto de las </w:t>
      </w:r>
      <w:r w:rsidRPr="00F55AC5">
        <w:rPr>
          <w:b/>
          <w:lang w:val="es-AR"/>
        </w:rPr>
        <w:t>Comisiones Regionales de las Naciones Unidas</w:t>
      </w:r>
      <w:r w:rsidRPr="00F55AC5">
        <w:rPr>
          <w:rStyle w:val="Strong"/>
          <w:rFonts w:cs="Arial"/>
          <w:b w:val="0"/>
          <w:szCs w:val="24"/>
          <w:lang w:val="es-AR"/>
        </w:rPr>
        <w:t xml:space="preserve"> </w:t>
      </w:r>
      <w:r w:rsidR="00B26EA7">
        <w:rPr>
          <w:rStyle w:val="Strong"/>
          <w:rFonts w:cs="Arial"/>
          <w:b w:val="0"/>
          <w:szCs w:val="24"/>
          <w:lang w:val="es-AR"/>
        </w:rPr>
        <w:t>(</w:t>
      </w:r>
      <w:r w:rsidRPr="00F55AC5">
        <w:rPr>
          <w:b/>
          <w:lang w:val="es-ES"/>
        </w:rPr>
        <w:t>CEPA, CEPE, CEPAL, CESPAP y CESPAO</w:t>
      </w:r>
      <w:r w:rsidR="00B26EA7">
        <w:rPr>
          <w:b/>
          <w:lang w:val="es-ES"/>
        </w:rPr>
        <w:t>)</w:t>
      </w:r>
      <w:r w:rsidRPr="00F55AC5">
        <w:rPr>
          <w:rStyle w:val="Strong"/>
          <w:rFonts w:cs="Arial"/>
          <w:b w:val="0"/>
          <w:szCs w:val="24"/>
          <w:lang w:val="es-AR"/>
        </w:rPr>
        <w:t>,</w:t>
      </w:r>
      <w:r w:rsidRPr="00F55AC5">
        <w:rPr>
          <w:rStyle w:val="Strong"/>
          <w:rFonts w:cs="Arial"/>
          <w:szCs w:val="24"/>
          <w:lang w:val="es-AR"/>
        </w:rPr>
        <w:t xml:space="preserve"> </w:t>
      </w:r>
      <w:r w:rsidR="00B26EA7">
        <w:rPr>
          <w:rStyle w:val="Strong"/>
          <w:rFonts w:cs="Arial"/>
          <w:szCs w:val="24"/>
          <w:lang w:val="es-AR"/>
        </w:rPr>
        <w:t xml:space="preserve">con el apoyo de </w:t>
      </w:r>
      <w:r w:rsidRPr="00F55AC5">
        <w:rPr>
          <w:rStyle w:val="Strong"/>
          <w:rFonts w:cs="Arial"/>
          <w:szCs w:val="24"/>
          <w:lang w:val="es-AR"/>
        </w:rPr>
        <w:t>la OCDE</w:t>
      </w:r>
      <w:r w:rsidR="00B26EA7">
        <w:rPr>
          <w:rStyle w:val="Strong"/>
          <w:rFonts w:cs="Arial"/>
          <w:szCs w:val="24"/>
          <w:lang w:val="es-AR"/>
        </w:rPr>
        <w:t xml:space="preserve"> están impulsando esta encuesta global</w:t>
      </w:r>
      <w:r w:rsidRPr="00F55AC5">
        <w:rPr>
          <w:rStyle w:val="Strong"/>
          <w:rFonts w:cs="Arial"/>
          <w:szCs w:val="24"/>
          <w:lang w:val="es-AR"/>
        </w:rPr>
        <w:t>]</w:t>
      </w:r>
    </w:p>
    <w:p w:rsidR="002865B2" w:rsidRPr="00E444C0" w:rsidRDefault="002865B2" w:rsidP="00800797">
      <w:pPr>
        <w:spacing w:after="0"/>
        <w:ind w:left="450" w:hanging="270"/>
        <w:jc w:val="center"/>
        <w:rPr>
          <w:szCs w:val="24"/>
          <w:lang w:val="es-ES" w:bidi="th-TH"/>
        </w:rPr>
      </w:pPr>
    </w:p>
    <w:p w:rsidR="00352D62" w:rsidRPr="001E23D9" w:rsidRDefault="00352D62" w:rsidP="00800797">
      <w:pPr>
        <w:spacing w:after="0"/>
        <w:ind w:left="450" w:hanging="270"/>
        <w:jc w:val="both"/>
        <w:rPr>
          <w:sz w:val="22"/>
          <w:lang w:val="es-ES"/>
        </w:rPr>
      </w:pPr>
      <w:r w:rsidRPr="00E444C0">
        <w:rPr>
          <w:b/>
          <w:sz w:val="22"/>
          <w:lang w:val="es-ES"/>
        </w:rPr>
        <w:t>Antecedentes:</w:t>
      </w:r>
      <w:r w:rsidRPr="001E23D9">
        <w:rPr>
          <w:sz w:val="22"/>
          <w:lang w:val="es-ES"/>
        </w:rPr>
        <w:t xml:space="preserve"> Las Comisiones Regionales de las Naciones Unidas en colaboración con la OCDE, están llevando a cabo </w:t>
      </w:r>
      <w:r w:rsidR="00B26EA7">
        <w:rPr>
          <w:sz w:val="22"/>
          <w:lang w:val="es-ES"/>
        </w:rPr>
        <w:t xml:space="preserve">esta </w:t>
      </w:r>
      <w:r w:rsidRPr="001E23D9">
        <w:rPr>
          <w:sz w:val="22"/>
          <w:lang w:val="es-ES"/>
        </w:rPr>
        <w:t xml:space="preserve">encuesta </w:t>
      </w:r>
      <w:r w:rsidR="00B26EA7">
        <w:rPr>
          <w:sz w:val="22"/>
          <w:lang w:val="es-ES"/>
        </w:rPr>
        <w:t>global</w:t>
      </w:r>
      <w:r w:rsidRPr="001E23D9">
        <w:rPr>
          <w:sz w:val="22"/>
          <w:lang w:val="es-ES"/>
        </w:rPr>
        <w:t xml:space="preserve"> para recopilar información sobre la facilitación del comercio y la implementación de</w:t>
      </w:r>
      <w:r w:rsidR="00B26EA7">
        <w:rPr>
          <w:sz w:val="22"/>
          <w:lang w:val="es-ES"/>
        </w:rPr>
        <w:t>l</w:t>
      </w:r>
      <w:r w:rsidRPr="001E23D9">
        <w:rPr>
          <w:sz w:val="22"/>
          <w:lang w:val="es-ES"/>
        </w:rPr>
        <w:t xml:space="preserve"> comercio sin papel de sus respectivos Estados </w:t>
      </w:r>
      <w:r w:rsidR="00B26EA7">
        <w:rPr>
          <w:sz w:val="22"/>
          <w:lang w:val="es-ES"/>
        </w:rPr>
        <w:t>M</w:t>
      </w:r>
      <w:r w:rsidRPr="001E23D9">
        <w:rPr>
          <w:sz w:val="22"/>
          <w:lang w:val="es-ES"/>
        </w:rPr>
        <w:t xml:space="preserve">iembros. Los resultados de la encuesta permitirán a los países </w:t>
      </w:r>
      <w:r w:rsidR="00B26EA7">
        <w:rPr>
          <w:sz w:val="22"/>
          <w:lang w:val="es-ES"/>
        </w:rPr>
        <w:t>mejorar la comprensión</w:t>
      </w:r>
      <w:r w:rsidRPr="001E23D9">
        <w:rPr>
          <w:sz w:val="22"/>
          <w:lang w:val="es-ES"/>
        </w:rPr>
        <w:t xml:space="preserve"> y supervis</w:t>
      </w:r>
      <w:r w:rsidR="00B26EA7">
        <w:rPr>
          <w:sz w:val="22"/>
          <w:lang w:val="es-ES"/>
        </w:rPr>
        <w:t>ión</w:t>
      </w:r>
      <w:r w:rsidRPr="001E23D9">
        <w:rPr>
          <w:sz w:val="22"/>
          <w:lang w:val="es-ES"/>
        </w:rPr>
        <w:t xml:space="preserve"> </w:t>
      </w:r>
      <w:r w:rsidR="00B26EA7">
        <w:rPr>
          <w:sz w:val="22"/>
          <w:lang w:val="es-ES"/>
        </w:rPr>
        <w:t xml:space="preserve">de </w:t>
      </w:r>
      <w:r w:rsidRPr="001E23D9">
        <w:rPr>
          <w:sz w:val="22"/>
          <w:lang w:val="es-ES"/>
        </w:rPr>
        <w:t>los progresos en la facilitación del comercio</w:t>
      </w:r>
      <w:r w:rsidR="00B26EA7">
        <w:rPr>
          <w:sz w:val="22"/>
          <w:lang w:val="es-ES"/>
        </w:rPr>
        <w:t xml:space="preserve"> cuyo objetivo es</w:t>
      </w:r>
      <w:r w:rsidRPr="001E23D9">
        <w:rPr>
          <w:sz w:val="22"/>
          <w:lang w:val="es-ES"/>
        </w:rPr>
        <w:t xml:space="preserve"> apoy</w:t>
      </w:r>
      <w:r w:rsidR="00B26EA7">
        <w:rPr>
          <w:sz w:val="22"/>
          <w:lang w:val="es-ES"/>
        </w:rPr>
        <w:t>ar</w:t>
      </w:r>
      <w:r w:rsidRPr="001E23D9">
        <w:rPr>
          <w:sz w:val="22"/>
          <w:lang w:val="es-ES"/>
        </w:rPr>
        <w:t xml:space="preserve"> </w:t>
      </w:r>
      <w:r w:rsidR="00B26EA7">
        <w:rPr>
          <w:sz w:val="22"/>
          <w:lang w:val="es-ES"/>
        </w:rPr>
        <w:t>a</w:t>
      </w:r>
      <w:r w:rsidRPr="001E23D9">
        <w:rPr>
          <w:sz w:val="22"/>
          <w:lang w:val="es-ES"/>
        </w:rPr>
        <w:t xml:space="preserve"> la formulación de políticas basadas en la evidencia</w:t>
      </w:r>
      <w:r w:rsidR="00B26EA7">
        <w:rPr>
          <w:sz w:val="22"/>
          <w:lang w:val="es-ES"/>
        </w:rPr>
        <w:t xml:space="preserve"> a través de la provisión de</w:t>
      </w:r>
      <w:r w:rsidRPr="001E23D9">
        <w:rPr>
          <w:sz w:val="22"/>
          <w:lang w:val="es-ES"/>
        </w:rPr>
        <w:t xml:space="preserve"> una plataforma de intercambio de conocimientos entre las regiones, fortalec</w:t>
      </w:r>
      <w:r w:rsidR="00B26EA7">
        <w:rPr>
          <w:sz w:val="22"/>
          <w:lang w:val="es-ES"/>
        </w:rPr>
        <w:t>iendo</w:t>
      </w:r>
      <w:r w:rsidRPr="001E23D9">
        <w:rPr>
          <w:sz w:val="22"/>
          <w:lang w:val="es-ES"/>
        </w:rPr>
        <w:t xml:space="preserve"> aún más la Cooperación Sur-Sur. </w:t>
      </w:r>
    </w:p>
    <w:p w:rsidR="00523567" w:rsidRPr="001E23D9" w:rsidRDefault="00523567" w:rsidP="00800797">
      <w:pPr>
        <w:spacing w:after="0"/>
        <w:ind w:left="450" w:hanging="270"/>
        <w:jc w:val="both"/>
        <w:rPr>
          <w:sz w:val="22"/>
          <w:lang w:val="es-ES"/>
        </w:rPr>
      </w:pPr>
    </w:p>
    <w:p w:rsidR="002865B2" w:rsidRDefault="00523567" w:rsidP="00800797">
      <w:pPr>
        <w:spacing w:after="0"/>
        <w:ind w:left="450" w:hanging="270"/>
        <w:jc w:val="both"/>
        <w:rPr>
          <w:sz w:val="22"/>
          <w:lang w:val="es-ES"/>
        </w:rPr>
      </w:pPr>
      <w:r w:rsidRPr="001E23D9">
        <w:rPr>
          <w:sz w:val="22"/>
          <w:lang w:val="es-ES"/>
        </w:rPr>
        <w:t xml:space="preserve">Se </w:t>
      </w:r>
      <w:r w:rsidR="008C4A15">
        <w:rPr>
          <w:sz w:val="22"/>
          <w:lang w:val="es-ES"/>
        </w:rPr>
        <w:t>invita</w:t>
      </w:r>
      <w:r w:rsidRPr="001E23D9">
        <w:rPr>
          <w:sz w:val="22"/>
          <w:lang w:val="es-ES"/>
        </w:rPr>
        <w:t xml:space="preserve"> a los expertos que estén interesados en compartir su experiencia y conocimientos sobre diferentes aspectos de la facilitación del comercio y el comercio sin papel en sus países</w:t>
      </w:r>
      <w:r w:rsidR="008C4A15">
        <w:rPr>
          <w:sz w:val="22"/>
          <w:lang w:val="es-ES"/>
        </w:rPr>
        <w:t xml:space="preserve"> a</w:t>
      </w:r>
      <w:r w:rsidRPr="001E23D9">
        <w:rPr>
          <w:sz w:val="22"/>
          <w:lang w:val="es-ES"/>
        </w:rPr>
        <w:t xml:space="preserve"> que participen en la encuesta. </w:t>
      </w:r>
      <w:r w:rsidR="008C4A15">
        <w:rPr>
          <w:sz w:val="22"/>
          <w:lang w:val="es-ES"/>
        </w:rPr>
        <w:t>Tanto para resolver dudas acerca de las preguntas contenidas en la encuesta, como para entregar el cuestionario contestado, p</w:t>
      </w:r>
      <w:r w:rsidRPr="001E23D9">
        <w:rPr>
          <w:sz w:val="22"/>
          <w:lang w:val="es-ES"/>
        </w:rPr>
        <w:t xml:space="preserve">or favor </w:t>
      </w:r>
      <w:r w:rsidR="008C4A15">
        <w:rPr>
          <w:sz w:val="22"/>
          <w:lang w:val="es-ES"/>
        </w:rPr>
        <w:t>contactarse con Myriam Echeverría (</w:t>
      </w:r>
      <w:hyperlink r:id="rId7" w:history="1">
        <w:r w:rsidR="008C4A15" w:rsidRPr="00945B74">
          <w:rPr>
            <w:rStyle w:val="Hyperlink"/>
            <w:sz w:val="22"/>
            <w:lang w:val="es-ES"/>
          </w:rPr>
          <w:t>myriam.echeverria@cepal.org</w:t>
        </w:r>
      </w:hyperlink>
      <w:r w:rsidR="008C4A15">
        <w:rPr>
          <w:sz w:val="22"/>
          <w:lang w:val="es-ES"/>
        </w:rPr>
        <w:t xml:space="preserve">) en la CEPAL. </w:t>
      </w:r>
    </w:p>
    <w:p w:rsidR="008C4A15" w:rsidRDefault="008C4A15" w:rsidP="00800797">
      <w:pPr>
        <w:spacing w:after="0"/>
        <w:ind w:left="450" w:hanging="270"/>
        <w:jc w:val="both"/>
        <w:rPr>
          <w:sz w:val="22"/>
          <w:lang w:val="es-ES"/>
        </w:rPr>
      </w:pPr>
    </w:p>
    <w:p w:rsidR="008C4A15" w:rsidRPr="001E23D9" w:rsidRDefault="008C4A15" w:rsidP="00800797">
      <w:pPr>
        <w:spacing w:after="0"/>
        <w:ind w:left="450" w:hanging="270"/>
        <w:jc w:val="both"/>
        <w:rPr>
          <w:sz w:val="22"/>
          <w:lang w:val="es-ES"/>
        </w:rPr>
      </w:pPr>
      <w:r>
        <w:rPr>
          <w:sz w:val="22"/>
          <w:lang w:val="es-ES"/>
        </w:rPr>
        <w:t>A continuación se especifican los contactos oficiales en cada una de las Comisiones Regionales:</w:t>
      </w:r>
    </w:p>
    <w:p w:rsidR="00523567" w:rsidRPr="001E23D9" w:rsidRDefault="00523567" w:rsidP="00800797">
      <w:pPr>
        <w:spacing w:after="0"/>
        <w:ind w:left="450" w:hanging="270"/>
        <w:jc w:val="both"/>
        <w:rPr>
          <w:sz w:val="22"/>
          <w:lang w:val="es-ES"/>
        </w:rPr>
      </w:pPr>
    </w:p>
    <w:p w:rsidR="00523567" w:rsidRPr="001E23D9" w:rsidRDefault="00523567" w:rsidP="00800797">
      <w:pPr>
        <w:spacing w:after="0"/>
        <w:ind w:left="450" w:hanging="270"/>
        <w:jc w:val="both"/>
        <w:rPr>
          <w:sz w:val="22"/>
          <w:lang w:val="es-ES"/>
        </w:rPr>
      </w:pPr>
      <w:r w:rsidRPr="001E23D9">
        <w:rPr>
          <w:sz w:val="22"/>
          <w:lang w:val="es-ES"/>
        </w:rPr>
        <w:t xml:space="preserve">Comisión Económica para África (CEPA): Sr. Giovanni </w:t>
      </w:r>
      <w:proofErr w:type="spellStart"/>
      <w:r w:rsidRPr="001E23D9">
        <w:rPr>
          <w:sz w:val="22"/>
          <w:lang w:val="es-ES"/>
        </w:rPr>
        <w:t>Valensisi</w:t>
      </w:r>
      <w:proofErr w:type="spellEnd"/>
      <w:r w:rsidRPr="001E23D9">
        <w:rPr>
          <w:sz w:val="22"/>
          <w:lang w:val="es-ES"/>
        </w:rPr>
        <w:t xml:space="preserve">, </w:t>
      </w:r>
      <w:hyperlink r:id="rId8" w:history="1">
        <w:r w:rsidRPr="001E23D9">
          <w:rPr>
            <w:rStyle w:val="Hyperlink"/>
            <w:sz w:val="22"/>
            <w:lang w:val="es-ES"/>
          </w:rPr>
          <w:t>gvalensisi@uneca.org</w:t>
        </w:r>
      </w:hyperlink>
      <w:r w:rsidRPr="001E23D9">
        <w:rPr>
          <w:sz w:val="22"/>
          <w:lang w:val="es-ES"/>
        </w:rPr>
        <w:t xml:space="preserve"> </w:t>
      </w:r>
    </w:p>
    <w:p w:rsidR="00523567" w:rsidRPr="001E23D9" w:rsidRDefault="00523567" w:rsidP="00800797">
      <w:pPr>
        <w:spacing w:after="0"/>
        <w:ind w:left="450" w:hanging="270"/>
        <w:rPr>
          <w:sz w:val="22"/>
          <w:lang w:val="es-ES"/>
        </w:rPr>
      </w:pPr>
      <w:r w:rsidRPr="001E23D9">
        <w:rPr>
          <w:sz w:val="22"/>
          <w:lang w:val="es-ES"/>
        </w:rPr>
        <w:t>Comisión Económica para América Latina (CEPAL): Sr</w:t>
      </w:r>
      <w:r w:rsidR="008C4A15">
        <w:rPr>
          <w:sz w:val="22"/>
          <w:lang w:val="es-ES"/>
        </w:rPr>
        <w:t xml:space="preserve">a. Myriam Echeverría, </w:t>
      </w:r>
      <w:hyperlink r:id="rId9" w:history="1">
        <w:r w:rsidR="008C4A15" w:rsidRPr="00945B74">
          <w:rPr>
            <w:rStyle w:val="Hyperlink"/>
            <w:sz w:val="22"/>
            <w:lang w:val="es-ES"/>
          </w:rPr>
          <w:t>myriam.echeverria@cepal.org</w:t>
        </w:r>
      </w:hyperlink>
      <w:r w:rsidR="008C4A15">
        <w:rPr>
          <w:sz w:val="22"/>
          <w:lang w:val="es-ES"/>
        </w:rPr>
        <w:t xml:space="preserve"> </w:t>
      </w:r>
    </w:p>
    <w:p w:rsidR="00523567" w:rsidRPr="001E23D9" w:rsidRDefault="00523567" w:rsidP="00800797">
      <w:pPr>
        <w:spacing w:after="0"/>
        <w:ind w:left="450" w:hanging="270"/>
        <w:rPr>
          <w:sz w:val="22"/>
          <w:lang w:val="es-ES"/>
        </w:rPr>
      </w:pPr>
      <w:r w:rsidRPr="001E23D9">
        <w:rPr>
          <w:sz w:val="22"/>
          <w:lang w:val="es-ES"/>
        </w:rPr>
        <w:t xml:space="preserve">Comisión Económica para Europa (CEPE): Sr. </w:t>
      </w:r>
      <w:proofErr w:type="spellStart"/>
      <w:r w:rsidRPr="001E23D9">
        <w:rPr>
          <w:sz w:val="22"/>
          <w:lang w:val="es-ES"/>
        </w:rPr>
        <w:t>Khan</w:t>
      </w:r>
      <w:proofErr w:type="spellEnd"/>
      <w:r w:rsidRPr="001E23D9">
        <w:rPr>
          <w:sz w:val="22"/>
          <w:lang w:val="es-ES"/>
        </w:rPr>
        <w:t xml:space="preserve"> </w:t>
      </w:r>
      <w:proofErr w:type="spellStart"/>
      <w:r w:rsidRPr="001E23D9">
        <w:rPr>
          <w:sz w:val="22"/>
          <w:lang w:val="es-ES"/>
        </w:rPr>
        <w:t>Salehin</w:t>
      </w:r>
      <w:proofErr w:type="spellEnd"/>
      <w:r w:rsidRPr="001E23D9">
        <w:rPr>
          <w:sz w:val="22"/>
          <w:lang w:val="es-ES"/>
        </w:rPr>
        <w:t xml:space="preserve">, </w:t>
      </w:r>
      <w:hyperlink r:id="rId10" w:history="1">
        <w:r w:rsidR="00EF31CD" w:rsidRPr="00092A24">
          <w:rPr>
            <w:rStyle w:val="Hyperlink"/>
            <w:sz w:val="22"/>
            <w:lang w:val="es-ES"/>
          </w:rPr>
          <w:t>khan.salehin@unece.org</w:t>
        </w:r>
      </w:hyperlink>
      <w:r w:rsidR="00EF31CD">
        <w:rPr>
          <w:sz w:val="22"/>
          <w:lang w:val="es-ES"/>
        </w:rPr>
        <w:t xml:space="preserve"> </w:t>
      </w:r>
    </w:p>
    <w:p w:rsidR="00523567" w:rsidRPr="001E23D9" w:rsidRDefault="00523567" w:rsidP="00800797">
      <w:pPr>
        <w:spacing w:after="0"/>
        <w:ind w:left="450" w:hanging="270"/>
        <w:rPr>
          <w:sz w:val="22"/>
          <w:lang w:val="es-ES"/>
        </w:rPr>
      </w:pPr>
      <w:r w:rsidRPr="001E23D9">
        <w:rPr>
          <w:sz w:val="22"/>
          <w:lang w:val="es-ES"/>
        </w:rPr>
        <w:t xml:space="preserve">Comisión Económica y Social para Asia y el Pacífico (CESPAP): Sr. </w:t>
      </w:r>
      <w:proofErr w:type="spellStart"/>
      <w:r w:rsidRPr="001E23D9">
        <w:rPr>
          <w:sz w:val="22"/>
          <w:lang w:val="es-ES"/>
        </w:rPr>
        <w:t>Tengfei</w:t>
      </w:r>
      <w:proofErr w:type="spellEnd"/>
      <w:r w:rsidRPr="001E23D9">
        <w:rPr>
          <w:sz w:val="22"/>
          <w:lang w:val="es-ES"/>
        </w:rPr>
        <w:t xml:space="preserve"> Wang, </w:t>
      </w:r>
      <w:hyperlink r:id="rId11" w:history="1">
        <w:r w:rsidRPr="001E23D9">
          <w:rPr>
            <w:rStyle w:val="Hyperlink"/>
            <w:sz w:val="22"/>
            <w:lang w:val="es-ES"/>
          </w:rPr>
          <w:t>wangt@un.org</w:t>
        </w:r>
      </w:hyperlink>
    </w:p>
    <w:p w:rsidR="00523567" w:rsidRPr="001E23D9" w:rsidRDefault="00523567" w:rsidP="00800797">
      <w:pPr>
        <w:spacing w:after="0"/>
        <w:ind w:left="450" w:hanging="270"/>
        <w:rPr>
          <w:sz w:val="22"/>
          <w:lang w:val="es-ES"/>
        </w:rPr>
      </w:pPr>
      <w:r w:rsidRPr="001E23D9">
        <w:rPr>
          <w:sz w:val="22"/>
          <w:lang w:val="es-ES"/>
        </w:rPr>
        <w:t xml:space="preserve">Comisión Económica y Social para Asia Occidental (CESPAO): Sr. </w:t>
      </w:r>
      <w:proofErr w:type="spellStart"/>
      <w:r w:rsidRPr="001E23D9">
        <w:rPr>
          <w:sz w:val="22"/>
          <w:lang w:val="es-ES"/>
        </w:rPr>
        <w:t>Adel</w:t>
      </w:r>
      <w:proofErr w:type="spellEnd"/>
      <w:r w:rsidRPr="001E23D9">
        <w:rPr>
          <w:sz w:val="22"/>
          <w:lang w:val="es-ES"/>
        </w:rPr>
        <w:t xml:space="preserve"> Al-</w:t>
      </w:r>
      <w:proofErr w:type="spellStart"/>
      <w:r w:rsidRPr="001E23D9">
        <w:rPr>
          <w:sz w:val="22"/>
          <w:lang w:val="es-ES"/>
        </w:rPr>
        <w:t>Ghaberi</w:t>
      </w:r>
      <w:proofErr w:type="spellEnd"/>
      <w:r w:rsidRPr="001E23D9">
        <w:rPr>
          <w:sz w:val="22"/>
          <w:lang w:val="es-ES"/>
        </w:rPr>
        <w:t xml:space="preserve">, </w:t>
      </w:r>
      <w:hyperlink r:id="rId12" w:history="1">
        <w:r w:rsidRPr="001E23D9">
          <w:rPr>
            <w:rStyle w:val="Hyperlink"/>
            <w:sz w:val="22"/>
            <w:lang w:val="es-ES"/>
          </w:rPr>
          <w:t>al-ahaberi@un.org</w:t>
        </w:r>
      </w:hyperlink>
    </w:p>
    <w:p w:rsidR="00523567" w:rsidRPr="001E23D9" w:rsidRDefault="00523567" w:rsidP="00800797">
      <w:pPr>
        <w:spacing w:after="0"/>
        <w:ind w:left="450" w:hanging="270"/>
        <w:rPr>
          <w:sz w:val="22"/>
          <w:lang w:val="es-ES"/>
        </w:rPr>
      </w:pPr>
    </w:p>
    <w:p w:rsidR="007F0265" w:rsidRPr="001E23D9" w:rsidRDefault="007F0265" w:rsidP="00800797">
      <w:pPr>
        <w:ind w:left="450" w:hanging="270"/>
        <w:rPr>
          <w:b/>
          <w:sz w:val="22"/>
          <w:lang w:val="es-ES"/>
        </w:rPr>
      </w:pPr>
      <w:r w:rsidRPr="001E23D9">
        <w:rPr>
          <w:b/>
          <w:sz w:val="22"/>
          <w:lang w:val="es-ES"/>
        </w:rPr>
        <w:t xml:space="preserve">Guía rápida </w:t>
      </w:r>
      <w:r w:rsidR="008C4A15">
        <w:rPr>
          <w:b/>
          <w:sz w:val="22"/>
          <w:lang w:val="es-ES"/>
        </w:rPr>
        <w:t>para responder</w:t>
      </w:r>
      <w:r w:rsidRPr="001E23D9">
        <w:rPr>
          <w:b/>
          <w:sz w:val="22"/>
          <w:lang w:val="es-ES"/>
        </w:rPr>
        <w:t xml:space="preserve"> el cuestionario:</w:t>
      </w:r>
    </w:p>
    <w:p w:rsidR="007F0265" w:rsidRPr="001E23D9" w:rsidRDefault="008C4A15" w:rsidP="00800797">
      <w:pPr>
        <w:numPr>
          <w:ilvl w:val="0"/>
          <w:numId w:val="21"/>
        </w:numPr>
        <w:spacing w:after="0"/>
        <w:ind w:left="450" w:hanging="270"/>
        <w:jc w:val="both"/>
        <w:rPr>
          <w:sz w:val="22"/>
          <w:szCs w:val="24"/>
          <w:lang w:val="es-ES"/>
        </w:rPr>
      </w:pPr>
      <w:r>
        <w:rPr>
          <w:sz w:val="22"/>
          <w:szCs w:val="24"/>
          <w:lang w:val="es-ES"/>
        </w:rPr>
        <w:t>Es posible que necesite responder la encuesta en forma conjunta con expertos en otras áreas de la facilitación del comercio distinta a la suya</w:t>
      </w:r>
      <w:r w:rsidR="007F0265" w:rsidRPr="001E23D9">
        <w:rPr>
          <w:sz w:val="22"/>
          <w:szCs w:val="24"/>
          <w:lang w:val="es-ES"/>
        </w:rPr>
        <w:t xml:space="preserve"> para </w:t>
      </w:r>
      <w:r w:rsidR="009D7CA3">
        <w:rPr>
          <w:sz w:val="22"/>
          <w:szCs w:val="24"/>
          <w:lang w:val="es-ES"/>
        </w:rPr>
        <w:t>entregar información más</w:t>
      </w:r>
      <w:r w:rsidR="007F0265" w:rsidRPr="001E23D9">
        <w:rPr>
          <w:sz w:val="22"/>
          <w:szCs w:val="24"/>
          <w:lang w:val="es-ES"/>
        </w:rPr>
        <w:t xml:space="preserve"> precisa. </w:t>
      </w:r>
    </w:p>
    <w:p w:rsidR="007F0265" w:rsidRPr="00E444C0" w:rsidRDefault="007F0265" w:rsidP="00800797">
      <w:pPr>
        <w:pStyle w:val="ListParagraph"/>
        <w:numPr>
          <w:ilvl w:val="0"/>
          <w:numId w:val="21"/>
        </w:numPr>
        <w:spacing w:after="0"/>
        <w:ind w:left="450" w:hanging="270"/>
        <w:jc w:val="both"/>
        <w:rPr>
          <w:sz w:val="22"/>
          <w:lang w:val="es-ES"/>
        </w:rPr>
      </w:pPr>
      <w:r w:rsidRPr="001E23D9">
        <w:rPr>
          <w:sz w:val="22"/>
          <w:szCs w:val="24"/>
          <w:lang w:val="es-ES"/>
        </w:rPr>
        <w:t>Tenga por seguro que sus respuestas, junto con los comentarios de otros participantes, serán analizados de manera agregada. El informe del estudio se dará a conocer sin nombres individuales</w:t>
      </w:r>
      <w:r w:rsidRPr="001E23D9">
        <w:rPr>
          <w:sz w:val="16"/>
          <w:lang w:val="es-ES"/>
        </w:rPr>
        <w:t xml:space="preserve">. </w:t>
      </w:r>
    </w:p>
    <w:p w:rsidR="007F0265" w:rsidRPr="00E444C0" w:rsidRDefault="007F0265" w:rsidP="00800797">
      <w:pPr>
        <w:pStyle w:val="ListParagraph"/>
        <w:numPr>
          <w:ilvl w:val="0"/>
          <w:numId w:val="21"/>
        </w:numPr>
        <w:spacing w:after="0"/>
        <w:ind w:left="450" w:hanging="270"/>
        <w:jc w:val="both"/>
        <w:rPr>
          <w:sz w:val="22"/>
          <w:szCs w:val="24"/>
          <w:lang w:val="es-ES"/>
        </w:rPr>
      </w:pPr>
      <w:r w:rsidRPr="001E23D9">
        <w:rPr>
          <w:sz w:val="22"/>
          <w:szCs w:val="24"/>
          <w:lang w:val="es-ES"/>
        </w:rPr>
        <w:t xml:space="preserve">Para cada pregunta de la Sección B del cuestionario, usted puede considerar contestar una </w:t>
      </w:r>
      <w:proofErr w:type="spellStart"/>
      <w:r w:rsidRPr="001E23D9">
        <w:rPr>
          <w:sz w:val="22"/>
          <w:szCs w:val="24"/>
          <w:lang w:val="es-ES"/>
        </w:rPr>
        <w:t>subpregunta</w:t>
      </w:r>
      <w:proofErr w:type="spellEnd"/>
      <w:r w:rsidRPr="001E23D9">
        <w:rPr>
          <w:sz w:val="22"/>
          <w:szCs w:val="24"/>
          <w:lang w:val="es-ES"/>
        </w:rPr>
        <w:t xml:space="preserve"> (s) en primer lugar. </w:t>
      </w:r>
      <w:r w:rsidR="009D7CA3">
        <w:rPr>
          <w:sz w:val="22"/>
          <w:szCs w:val="24"/>
          <w:lang w:val="es-ES"/>
        </w:rPr>
        <w:t xml:space="preserve"> De esta manera podría resultar más claro evaluar</w:t>
      </w:r>
      <w:r w:rsidRPr="001E23D9">
        <w:rPr>
          <w:sz w:val="22"/>
          <w:szCs w:val="24"/>
          <w:lang w:val="es-ES"/>
        </w:rPr>
        <w:t xml:space="preserve"> el estado de aplicación de una medida de facilitación del comercio en particular. (por ejemplo, la primera pregunta de la Sección se relaciona con </w:t>
      </w:r>
      <w:r w:rsidR="009D7CA3">
        <w:rPr>
          <w:sz w:val="22"/>
          <w:szCs w:val="24"/>
          <w:lang w:val="es-ES"/>
        </w:rPr>
        <w:t xml:space="preserve">el </w:t>
      </w:r>
      <w:r w:rsidRPr="001E23D9">
        <w:rPr>
          <w:sz w:val="22"/>
          <w:szCs w:val="24"/>
          <w:lang w:val="es-ES"/>
        </w:rPr>
        <w:t>comité de facilitación del comercio, si usted cree que esta medida ha sido "completamente implementada", a continuación, las respuestas a las tres preguntas secundarias 1.1 a 1.3 deben ser "sí").</w:t>
      </w:r>
    </w:p>
    <w:p w:rsidR="007F0265" w:rsidRPr="00E444C0" w:rsidRDefault="009D7CA3" w:rsidP="00800797">
      <w:pPr>
        <w:pStyle w:val="ListParagraph"/>
        <w:numPr>
          <w:ilvl w:val="0"/>
          <w:numId w:val="21"/>
        </w:numPr>
        <w:spacing w:after="0"/>
        <w:ind w:left="450" w:hanging="270"/>
        <w:jc w:val="both"/>
        <w:rPr>
          <w:sz w:val="22"/>
          <w:szCs w:val="24"/>
          <w:lang w:val="es-ES"/>
        </w:rPr>
      </w:pPr>
      <w:r>
        <w:rPr>
          <w:sz w:val="22"/>
          <w:lang w:val="es-ES"/>
        </w:rPr>
        <w:t xml:space="preserve">Será de gran utilidad que nos </w:t>
      </w:r>
      <w:r w:rsidR="007F0265" w:rsidRPr="001E23D9">
        <w:rPr>
          <w:sz w:val="22"/>
          <w:lang w:val="es-ES"/>
        </w:rPr>
        <w:t>proporcion</w:t>
      </w:r>
      <w:r>
        <w:rPr>
          <w:sz w:val="22"/>
          <w:lang w:val="es-ES"/>
        </w:rPr>
        <w:t>e</w:t>
      </w:r>
      <w:r w:rsidR="007F0265" w:rsidRPr="001E23D9">
        <w:rPr>
          <w:sz w:val="22"/>
          <w:lang w:val="es-ES"/>
        </w:rPr>
        <w:t xml:space="preserve"> información adicional. Por ejemplo, si le parece que hay un marco político para una medida de facilitación del comercio en particular, puede proporcionar información sobre dónde / cómo podemos </w:t>
      </w:r>
      <w:r>
        <w:rPr>
          <w:sz w:val="22"/>
          <w:lang w:val="es-ES"/>
        </w:rPr>
        <w:t>acceder al texto correspondiente</w:t>
      </w:r>
      <w:r w:rsidR="007F0265" w:rsidRPr="001E23D9">
        <w:rPr>
          <w:sz w:val="22"/>
          <w:lang w:val="es-ES"/>
        </w:rPr>
        <w:t>.</w:t>
      </w:r>
    </w:p>
    <w:p w:rsidR="002865B2" w:rsidRPr="00E444C0" w:rsidRDefault="002865B2" w:rsidP="00800797">
      <w:pPr>
        <w:spacing w:after="0"/>
        <w:ind w:left="450" w:hanging="270"/>
        <w:rPr>
          <w:lang w:val="es-ES"/>
        </w:rPr>
      </w:pPr>
      <w:r w:rsidRPr="00E444C0">
        <w:rPr>
          <w:lang w:val="es-ES"/>
        </w:rPr>
        <w:br w:type="page"/>
      </w:r>
    </w:p>
    <w:p w:rsidR="002865B2" w:rsidRPr="00E444C0" w:rsidRDefault="002865B2" w:rsidP="00800797">
      <w:pPr>
        <w:spacing w:after="0"/>
        <w:ind w:left="450" w:hanging="270"/>
        <w:jc w:val="both"/>
        <w:rPr>
          <w:lang w:val="es-ES"/>
        </w:rPr>
      </w:pPr>
    </w:p>
    <w:p w:rsidR="002865B2" w:rsidRDefault="002C5D28" w:rsidP="00800797">
      <w:pPr>
        <w:spacing w:after="0"/>
        <w:ind w:left="450" w:hanging="270"/>
        <w:rPr>
          <w:b/>
          <w:sz w:val="28"/>
          <w:szCs w:val="28"/>
          <w:lang w:val="es-AR"/>
        </w:rPr>
      </w:pPr>
      <w:r w:rsidRPr="002C5D28">
        <w:rPr>
          <w:b/>
          <w:sz w:val="28"/>
          <w:szCs w:val="28"/>
          <w:lang w:val="es-AR"/>
        </w:rPr>
        <w:t xml:space="preserve">SECCIÓN A - INFORMACIÓN SOBRE EL ENTREVISTADO </w:t>
      </w:r>
    </w:p>
    <w:p w:rsidR="00AF370D" w:rsidRPr="002C5D28" w:rsidRDefault="00AF370D" w:rsidP="00800797">
      <w:pPr>
        <w:spacing w:after="0"/>
        <w:ind w:left="450" w:hanging="270"/>
        <w:rPr>
          <w:b/>
          <w:sz w:val="28"/>
          <w:szCs w:val="28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8"/>
        <w:gridCol w:w="8550"/>
      </w:tblGrid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Nombre : </w:t>
            </w:r>
          </w:p>
        </w:tc>
        <w:tc>
          <w:tcPr>
            <w:tcW w:w="8550" w:type="dxa"/>
            <w:tcBorders>
              <w:top w:val="nil"/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Cargo : </w:t>
            </w:r>
          </w:p>
        </w:tc>
        <w:tc>
          <w:tcPr>
            <w:tcW w:w="8550" w:type="dxa"/>
            <w:tcBorders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FD1491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 w:rsidRPr="00FD1491">
              <w:rPr>
                <w:sz w:val="22"/>
                <w:lang w:val="es-AR"/>
              </w:rPr>
              <w:t>Organización :</w:t>
            </w:r>
          </w:p>
        </w:tc>
        <w:tc>
          <w:tcPr>
            <w:tcW w:w="8550" w:type="dxa"/>
            <w:tcBorders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FD1491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 w:rsidRPr="00FD1491">
              <w:rPr>
                <w:sz w:val="22"/>
                <w:lang w:val="es-AR"/>
              </w:rPr>
              <w:t>País :</w:t>
            </w:r>
          </w:p>
        </w:tc>
        <w:tc>
          <w:tcPr>
            <w:tcW w:w="8550" w:type="dxa"/>
            <w:tcBorders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FD1491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 w:rsidRPr="00FD1491">
              <w:rPr>
                <w:sz w:val="22"/>
                <w:lang w:val="es-AR"/>
              </w:rPr>
              <w:t>Correo electrónico</w:t>
            </w:r>
            <w:r>
              <w:rPr>
                <w:sz w:val="22"/>
                <w:lang w:val="es-AR"/>
              </w:rPr>
              <w:t xml:space="preserve"> :</w:t>
            </w:r>
          </w:p>
        </w:tc>
        <w:tc>
          <w:tcPr>
            <w:tcW w:w="8550" w:type="dxa"/>
            <w:tcBorders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  <w:tr w:rsidR="009D7CA3" w:rsidTr="009D7CA3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CA3" w:rsidRPr="00FD1491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  <w:r w:rsidRPr="00FD1491">
              <w:rPr>
                <w:sz w:val="22"/>
                <w:lang w:val="es-AR"/>
              </w:rPr>
              <w:t>Teléfono (opcional) :</w:t>
            </w:r>
          </w:p>
        </w:tc>
        <w:tc>
          <w:tcPr>
            <w:tcW w:w="8550" w:type="dxa"/>
            <w:tcBorders>
              <w:left w:val="nil"/>
              <w:right w:val="nil"/>
            </w:tcBorders>
            <w:vAlign w:val="center"/>
          </w:tcPr>
          <w:p w:rsidR="009D7CA3" w:rsidRPr="007B7055" w:rsidRDefault="009D7CA3" w:rsidP="00800797">
            <w:pPr>
              <w:spacing w:after="0"/>
              <w:ind w:left="450" w:hanging="270"/>
              <w:rPr>
                <w:sz w:val="22"/>
                <w:lang w:val="fr-FR"/>
              </w:rPr>
            </w:pPr>
          </w:p>
        </w:tc>
      </w:tr>
    </w:tbl>
    <w:p w:rsidR="00E0791E" w:rsidRPr="000A6854" w:rsidRDefault="002865B2" w:rsidP="00800797">
      <w:pPr>
        <w:spacing w:after="0"/>
        <w:ind w:left="450" w:hanging="270"/>
        <w:rPr>
          <w:lang w:val="es-AR"/>
        </w:rPr>
      </w:pPr>
      <w:r w:rsidRPr="00E444C0">
        <w:rPr>
          <w:b/>
          <w:sz w:val="22"/>
          <w:lang w:val="es-ES"/>
        </w:rPr>
        <w:br/>
        <w:t xml:space="preserve">1. </w:t>
      </w:r>
      <w:r w:rsidR="00E0791E" w:rsidRPr="00E0791E">
        <w:rPr>
          <w:b/>
          <w:sz w:val="22"/>
          <w:lang w:val="es-AR"/>
        </w:rPr>
        <w:t>Su organización es</w:t>
      </w:r>
      <w:r w:rsidR="00E0791E" w:rsidRPr="000A6854">
        <w:rPr>
          <w:lang w:val="es-AR"/>
        </w:rPr>
        <w:t xml:space="preserve"> </w:t>
      </w:r>
      <w:r w:rsidR="00E0791E" w:rsidRPr="00DC509A">
        <w:rPr>
          <w:i/>
          <w:sz w:val="22"/>
          <w:lang w:val="es-AR"/>
        </w:rPr>
        <w:t xml:space="preserve">(por favor, indique la respuesta correcta poniendo una </w:t>
      </w:r>
      <w:r w:rsidR="00E0791E" w:rsidRPr="00DC509A">
        <w:rPr>
          <w:b/>
          <w:i/>
          <w:sz w:val="22"/>
          <w:lang w:val="es-AR"/>
        </w:rPr>
        <w:t>X</w:t>
      </w:r>
      <w:r w:rsidR="00E0791E" w:rsidRPr="00DC509A">
        <w:rPr>
          <w:i/>
          <w:sz w:val="22"/>
          <w:lang w:val="es-AR"/>
        </w:rPr>
        <w:t xml:space="preserve"> en los corchetes correspondientes)</w:t>
      </w:r>
      <w:r w:rsidR="00E0791E" w:rsidRPr="00DC509A">
        <w:rPr>
          <w:sz w:val="22"/>
          <w:lang w:val="es-AR"/>
        </w:rPr>
        <w:t>:</w:t>
      </w:r>
      <w:r w:rsidR="00E0791E" w:rsidRPr="00DC509A">
        <w:rPr>
          <w:lang w:val="es-AR"/>
        </w:rPr>
        <w:t xml:space="preserve"> </w:t>
      </w:r>
    </w:p>
    <w:p w:rsidR="002865B2" w:rsidRPr="00E444C0" w:rsidRDefault="002865B2" w:rsidP="00800797">
      <w:pPr>
        <w:spacing w:after="0"/>
        <w:ind w:left="450" w:hanging="270"/>
        <w:rPr>
          <w:bCs/>
          <w:sz w:val="22"/>
          <w:lang w:val="es-ES"/>
        </w:rPr>
      </w:pPr>
    </w:p>
    <w:p w:rsidR="00F12846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>[  ]</w:t>
      </w:r>
      <w:r w:rsidR="00E0791E" w:rsidRPr="00E0791E">
        <w:rPr>
          <w:lang w:val="es-AR"/>
        </w:rPr>
        <w:t xml:space="preserve"> </w:t>
      </w:r>
      <w:r w:rsidR="00E0791E" w:rsidRPr="00E0791E">
        <w:rPr>
          <w:sz w:val="22"/>
          <w:lang w:val="es-AR"/>
        </w:rPr>
        <w:t>Un ministerio</w:t>
      </w:r>
      <w:r w:rsidR="00F12846" w:rsidRPr="00E0791E">
        <w:rPr>
          <w:sz w:val="22"/>
          <w:lang w:val="es-AR"/>
        </w:rPr>
        <w:t>/ agencia</w:t>
      </w:r>
      <w:r w:rsidR="00E0791E" w:rsidRPr="00E0791E">
        <w:rPr>
          <w:sz w:val="22"/>
          <w:lang w:val="es-AR"/>
        </w:rPr>
        <w:t xml:space="preserve"> del gobierno</w:t>
      </w:r>
      <w:r w:rsidR="00F12846">
        <w:rPr>
          <w:bCs/>
          <w:color w:val="000000"/>
          <w:sz w:val="22"/>
          <w:lang w:val="es-ES"/>
        </w:rPr>
        <w:tab/>
      </w:r>
      <w:r w:rsidRPr="00E444C0">
        <w:rPr>
          <w:bCs/>
          <w:sz w:val="22"/>
          <w:lang w:val="es-ES"/>
        </w:rPr>
        <w:t>[  ]</w:t>
      </w:r>
      <w:r w:rsidR="00E0791E" w:rsidRPr="00E0791E">
        <w:rPr>
          <w:lang w:val="es-AR"/>
        </w:rPr>
        <w:t xml:space="preserve"> </w:t>
      </w:r>
      <w:r w:rsidR="00E0791E" w:rsidRPr="00E0791E">
        <w:rPr>
          <w:sz w:val="22"/>
          <w:lang w:val="es-AR"/>
        </w:rPr>
        <w:t>Una organización del sector privado</w:t>
      </w:r>
      <w:r w:rsidR="00E0791E" w:rsidRPr="00E444C0">
        <w:rPr>
          <w:bCs/>
          <w:sz w:val="22"/>
          <w:lang w:val="es-ES"/>
        </w:rPr>
        <w:t xml:space="preserve">    </w:t>
      </w:r>
    </w:p>
    <w:p w:rsidR="00F12846" w:rsidRDefault="00E0791E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 xml:space="preserve">      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 xml:space="preserve">[  ] </w:t>
      </w:r>
      <w:r w:rsidR="00E0791E" w:rsidRPr="00E0791E">
        <w:rPr>
          <w:sz w:val="22"/>
          <w:lang w:val="es-AR"/>
        </w:rPr>
        <w:t>Otro, por favor especificar</w:t>
      </w:r>
      <w:r w:rsidR="00E0791E" w:rsidRPr="000A6854">
        <w:rPr>
          <w:lang w:val="es-AR"/>
        </w:rPr>
        <w:t>:</w:t>
      </w:r>
      <w:r w:rsidR="00E0791E">
        <w:rPr>
          <w:lang w:val="es-AR"/>
        </w:rPr>
        <w:t xml:space="preserve"> </w:t>
      </w:r>
      <w:r w:rsidRPr="00E444C0">
        <w:rPr>
          <w:bCs/>
          <w:sz w:val="22"/>
          <w:lang w:val="es-ES"/>
        </w:rPr>
        <w:t>___</w:t>
      </w:r>
      <w:r w:rsidR="00F12846">
        <w:rPr>
          <w:bCs/>
          <w:sz w:val="22"/>
          <w:lang w:val="es-ES"/>
        </w:rPr>
        <w:t>______________________________________________________________________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/>
          <w:sz w:val="22"/>
          <w:lang w:val="es-ES"/>
        </w:rPr>
      </w:pP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/>
          <w:bCs/>
          <w:sz w:val="22"/>
          <w:lang w:val="es-ES"/>
        </w:rPr>
      </w:pPr>
      <w:r w:rsidRPr="00E444C0">
        <w:rPr>
          <w:b/>
          <w:sz w:val="22"/>
          <w:lang w:val="es-ES"/>
        </w:rPr>
        <w:t xml:space="preserve">2. </w:t>
      </w:r>
      <w:r w:rsidR="00950C6B" w:rsidRPr="00950C6B">
        <w:rPr>
          <w:b/>
          <w:sz w:val="22"/>
          <w:lang w:val="es-AR"/>
        </w:rPr>
        <w:t xml:space="preserve">¿Es su organización la agencia líder </w:t>
      </w:r>
      <w:r w:rsidR="00F12846">
        <w:rPr>
          <w:b/>
          <w:sz w:val="22"/>
          <w:lang w:val="es-AR"/>
        </w:rPr>
        <w:t xml:space="preserve">en el área de </w:t>
      </w:r>
      <w:r w:rsidR="00950C6B" w:rsidRPr="00950C6B">
        <w:rPr>
          <w:b/>
          <w:sz w:val="22"/>
          <w:lang w:val="es-AR"/>
        </w:rPr>
        <w:t>la facilitación del</w:t>
      </w:r>
      <w:r w:rsidR="00DC509A">
        <w:rPr>
          <w:b/>
          <w:sz w:val="22"/>
          <w:lang w:val="es-AR"/>
        </w:rPr>
        <w:t xml:space="preserve"> comercio es decir, </w:t>
      </w:r>
      <w:r w:rsidR="00F12846">
        <w:rPr>
          <w:b/>
          <w:sz w:val="22"/>
          <w:lang w:val="es-AR"/>
        </w:rPr>
        <w:t xml:space="preserve">la entidad </w:t>
      </w:r>
      <w:r w:rsidR="00DC509A">
        <w:rPr>
          <w:b/>
          <w:sz w:val="22"/>
          <w:lang w:val="es-AR"/>
        </w:rPr>
        <w:t>asignada</w:t>
      </w:r>
      <w:r w:rsidR="00950C6B" w:rsidRPr="00950C6B">
        <w:rPr>
          <w:b/>
          <w:sz w:val="22"/>
          <w:lang w:val="es-AR"/>
        </w:rPr>
        <w:t xml:space="preserve"> por el gobierno para poner en práctica la</w:t>
      </w:r>
      <w:r w:rsidR="00F12846">
        <w:rPr>
          <w:b/>
          <w:sz w:val="22"/>
          <w:lang w:val="es-AR"/>
        </w:rPr>
        <w:t>s</w:t>
      </w:r>
      <w:r w:rsidR="00950C6B" w:rsidRPr="00950C6B">
        <w:rPr>
          <w:b/>
          <w:sz w:val="22"/>
          <w:lang w:val="es-AR"/>
        </w:rPr>
        <w:t xml:space="preserve"> </w:t>
      </w:r>
      <w:r w:rsidR="00F12846">
        <w:rPr>
          <w:b/>
          <w:sz w:val="22"/>
          <w:lang w:val="es-AR"/>
        </w:rPr>
        <w:t>medidas</w:t>
      </w:r>
      <w:r w:rsidR="00950C6B" w:rsidRPr="00950C6B">
        <w:rPr>
          <w:b/>
          <w:sz w:val="22"/>
          <w:lang w:val="es-AR"/>
        </w:rPr>
        <w:t xml:space="preserve"> </w:t>
      </w:r>
      <w:r w:rsidR="00F12846">
        <w:rPr>
          <w:b/>
          <w:sz w:val="22"/>
          <w:lang w:val="es-AR"/>
        </w:rPr>
        <w:t>de la</w:t>
      </w:r>
      <w:r w:rsidR="00950C6B" w:rsidRPr="00950C6B">
        <w:rPr>
          <w:b/>
          <w:sz w:val="22"/>
          <w:lang w:val="es-AR"/>
        </w:rPr>
        <w:t xml:space="preserve"> facilitación del comercio?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 xml:space="preserve">[  ] </w:t>
      </w:r>
      <w:r w:rsidR="00DC509A" w:rsidRPr="00DC509A">
        <w:rPr>
          <w:sz w:val="22"/>
          <w:lang w:val="es-AR"/>
        </w:rPr>
        <w:t>Sí</w:t>
      </w:r>
      <w:r w:rsidR="00F12846">
        <w:rPr>
          <w:bCs/>
          <w:sz w:val="22"/>
          <w:lang w:val="es-ES"/>
        </w:rPr>
        <w:tab/>
      </w:r>
      <w:r w:rsidRPr="00E444C0">
        <w:rPr>
          <w:bCs/>
          <w:sz w:val="22"/>
          <w:lang w:val="es-ES"/>
        </w:rPr>
        <w:t>[  ] No</w:t>
      </w:r>
      <w:r w:rsidRPr="00E444C0">
        <w:rPr>
          <w:bCs/>
          <w:sz w:val="22"/>
          <w:lang w:val="es-ES"/>
        </w:rPr>
        <w:tab/>
        <w:t xml:space="preserve">[  ] </w:t>
      </w:r>
      <w:r w:rsidR="00DC509A" w:rsidRPr="00E444C0">
        <w:rPr>
          <w:bCs/>
          <w:sz w:val="22"/>
          <w:lang w:val="es-ES"/>
        </w:rPr>
        <w:t>No sabe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/>
          <w:sz w:val="22"/>
          <w:lang w:val="es-ES"/>
        </w:rPr>
      </w:pPr>
    </w:p>
    <w:p w:rsidR="002865B2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/>
          <w:sz w:val="22"/>
          <w:lang w:val="es-AR"/>
        </w:rPr>
      </w:pPr>
      <w:r w:rsidRPr="00E444C0">
        <w:rPr>
          <w:b/>
          <w:sz w:val="22"/>
          <w:lang w:val="es-ES"/>
        </w:rPr>
        <w:t xml:space="preserve">3. </w:t>
      </w:r>
      <w:r w:rsidR="00DC509A" w:rsidRPr="00281271">
        <w:rPr>
          <w:lang w:val="es-AR"/>
        </w:rPr>
        <w:t>¿</w:t>
      </w:r>
      <w:r w:rsidR="00DC509A" w:rsidRPr="00DC509A">
        <w:rPr>
          <w:b/>
          <w:sz w:val="22"/>
          <w:lang w:val="es-AR"/>
        </w:rPr>
        <w:t xml:space="preserve">Cuántos años de experiencia tiene usted en el tema de la facilitación </w:t>
      </w:r>
      <w:smartTag w:uri="urn:schemas-microsoft-com:office:smarttags" w:element="place">
        <w:smartTag w:uri="urn:schemas-microsoft-com:office:smarttags" w:element="State">
          <w:r w:rsidR="00DC509A" w:rsidRPr="00DC509A">
            <w:rPr>
              <w:b/>
              <w:sz w:val="22"/>
              <w:lang w:val="es-AR"/>
            </w:rPr>
            <w:t>del</w:t>
          </w:r>
        </w:smartTag>
      </w:smartTag>
      <w:r w:rsidR="00DC509A" w:rsidRPr="00DC509A">
        <w:rPr>
          <w:b/>
          <w:sz w:val="22"/>
          <w:lang w:val="es-AR"/>
        </w:rPr>
        <w:t xml:space="preserve"> comercio?</w:t>
      </w:r>
    </w:p>
    <w:p w:rsidR="00DC509A" w:rsidRPr="00E444C0" w:rsidRDefault="00DC509A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/>
          <w:sz w:val="22"/>
          <w:lang w:val="es-ES"/>
        </w:rPr>
      </w:pPr>
    </w:p>
    <w:p w:rsidR="00F12846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sz w:val="22"/>
          <w:lang w:val="es-AR"/>
        </w:rPr>
      </w:pPr>
      <w:r w:rsidRPr="00E444C0">
        <w:rPr>
          <w:bCs/>
          <w:sz w:val="22"/>
          <w:lang w:val="es-ES"/>
        </w:rPr>
        <w:t>[  ]</w:t>
      </w:r>
      <w:r w:rsidRPr="00E444C0">
        <w:rPr>
          <w:bCs/>
          <w:color w:val="000000"/>
          <w:sz w:val="22"/>
          <w:lang w:val="es-ES"/>
        </w:rPr>
        <w:t xml:space="preserve"> </w:t>
      </w:r>
      <w:r w:rsidR="00DC509A" w:rsidRPr="00DC509A">
        <w:rPr>
          <w:sz w:val="22"/>
          <w:lang w:val="es-AR"/>
        </w:rPr>
        <w:t>Menos de 2 años</w:t>
      </w:r>
      <w:r w:rsidRPr="00E444C0">
        <w:rPr>
          <w:bCs/>
          <w:sz w:val="22"/>
          <w:lang w:val="es-ES"/>
        </w:rPr>
        <w:tab/>
        <w:t xml:space="preserve">[  ] </w:t>
      </w:r>
      <w:r w:rsidR="00DC509A" w:rsidRPr="00DC509A">
        <w:rPr>
          <w:sz w:val="22"/>
          <w:lang w:val="es-AR"/>
        </w:rPr>
        <w:t>2 a 5 años</w:t>
      </w:r>
      <w:r w:rsidRPr="00E444C0">
        <w:rPr>
          <w:bCs/>
          <w:sz w:val="22"/>
          <w:lang w:val="es-ES"/>
        </w:rPr>
        <w:tab/>
        <w:t xml:space="preserve">[  ] </w:t>
      </w:r>
      <w:r w:rsidR="00DC509A" w:rsidRPr="00DC509A">
        <w:rPr>
          <w:sz w:val="22"/>
          <w:lang w:val="es-AR"/>
        </w:rPr>
        <w:t>6 a 9 años</w:t>
      </w:r>
    </w:p>
    <w:p w:rsidR="00F12846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ab/>
        <w:t xml:space="preserve"> 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>[</w:t>
      </w:r>
      <w:r w:rsidR="00F12846">
        <w:rPr>
          <w:bCs/>
          <w:sz w:val="22"/>
          <w:lang w:val="es-ES"/>
        </w:rPr>
        <w:t xml:space="preserve"> </w:t>
      </w:r>
      <w:r w:rsidRPr="00E444C0">
        <w:rPr>
          <w:bCs/>
          <w:sz w:val="22"/>
          <w:lang w:val="es-ES"/>
        </w:rPr>
        <w:t xml:space="preserve"> ] </w:t>
      </w:r>
      <w:r w:rsidR="00DC509A" w:rsidRPr="00DC509A">
        <w:rPr>
          <w:sz w:val="22"/>
          <w:lang w:val="es-AR"/>
        </w:rPr>
        <w:t>10 años y más</w:t>
      </w:r>
    </w:p>
    <w:p w:rsidR="002865B2" w:rsidRPr="00E444C0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</w:p>
    <w:p w:rsidR="002865B2" w:rsidRPr="00F12846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i/>
          <w:sz w:val="22"/>
          <w:lang w:val="es-ES"/>
        </w:rPr>
      </w:pPr>
      <w:r w:rsidRPr="00E444C0">
        <w:rPr>
          <w:b/>
          <w:bCs/>
          <w:sz w:val="22"/>
          <w:lang w:val="es-ES"/>
        </w:rPr>
        <w:t xml:space="preserve">4. </w:t>
      </w:r>
      <w:r w:rsidR="00DC509A" w:rsidRPr="00281271">
        <w:rPr>
          <w:lang w:val="es-AR"/>
        </w:rPr>
        <w:t>¿</w:t>
      </w:r>
      <w:r w:rsidR="00DC509A" w:rsidRPr="00DC509A">
        <w:rPr>
          <w:b/>
          <w:sz w:val="22"/>
          <w:lang w:val="es-AR"/>
        </w:rPr>
        <w:t>Qu</w:t>
      </w:r>
      <w:r w:rsidR="00F12846">
        <w:rPr>
          <w:b/>
          <w:sz w:val="22"/>
          <w:lang w:val="es-AR"/>
        </w:rPr>
        <w:t xml:space="preserve">é es/cuales son/ su(s) área(s) </w:t>
      </w:r>
      <w:r w:rsidR="00DC509A" w:rsidRPr="00DC509A">
        <w:rPr>
          <w:b/>
          <w:sz w:val="22"/>
          <w:lang w:val="es-AR"/>
        </w:rPr>
        <w:t>particular(es) de experiencia en la facilitación del comercio?</w:t>
      </w:r>
      <w:r w:rsidR="00DC509A" w:rsidRPr="00281271">
        <w:rPr>
          <w:lang w:val="es-AR"/>
        </w:rPr>
        <w:t xml:space="preserve"> </w:t>
      </w:r>
      <w:r w:rsidR="00DC509A" w:rsidRPr="00DC509A">
        <w:rPr>
          <w:i/>
          <w:sz w:val="22"/>
          <w:lang w:val="es-AR"/>
        </w:rPr>
        <w:t>(seleccione todas las que apliquen)</w:t>
      </w:r>
    </w:p>
    <w:p w:rsidR="002865B2" w:rsidRPr="00F12846" w:rsidRDefault="002865B2" w:rsidP="00800797">
      <w:pPr>
        <w:tabs>
          <w:tab w:val="left" w:pos="3402"/>
          <w:tab w:val="left" w:pos="6804"/>
          <w:tab w:val="left" w:pos="10206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</w:p>
    <w:p w:rsidR="00F12846" w:rsidRDefault="002865B2" w:rsidP="00800797">
      <w:pPr>
        <w:tabs>
          <w:tab w:val="left" w:pos="3420"/>
          <w:tab w:val="left" w:pos="4536"/>
          <w:tab w:val="left" w:pos="6804"/>
          <w:tab w:val="left" w:pos="9072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>[  ]</w:t>
      </w:r>
      <w:r w:rsidRPr="00E444C0">
        <w:rPr>
          <w:bCs/>
          <w:color w:val="000000"/>
          <w:sz w:val="22"/>
          <w:lang w:val="es-ES"/>
        </w:rPr>
        <w:t xml:space="preserve"> </w:t>
      </w:r>
      <w:r w:rsidR="00DC509A" w:rsidRPr="00DC509A">
        <w:rPr>
          <w:sz w:val="22"/>
          <w:lang w:val="es-AR"/>
        </w:rPr>
        <w:t>Aduana</w:t>
      </w:r>
      <w:r w:rsidR="00F12846">
        <w:rPr>
          <w:bCs/>
          <w:color w:val="000000"/>
          <w:sz w:val="22"/>
          <w:lang w:val="es-ES"/>
        </w:rPr>
        <w:tab/>
      </w:r>
      <w:r w:rsidRPr="00E444C0">
        <w:rPr>
          <w:bCs/>
          <w:sz w:val="22"/>
          <w:lang w:val="es-ES"/>
        </w:rPr>
        <w:t>[  ]</w:t>
      </w:r>
      <w:r w:rsidR="00DC509A" w:rsidRPr="00DC509A">
        <w:rPr>
          <w:lang w:val="es-AR"/>
        </w:rPr>
        <w:t xml:space="preserve"> </w:t>
      </w:r>
      <w:r w:rsidR="00DC509A" w:rsidRPr="00DC509A">
        <w:rPr>
          <w:sz w:val="22"/>
          <w:lang w:val="es-AR"/>
        </w:rPr>
        <w:t>Comercio sin papel / TI</w:t>
      </w:r>
      <w:r w:rsidR="00F12846">
        <w:rPr>
          <w:sz w:val="22"/>
          <w:lang w:val="es-AR"/>
        </w:rPr>
        <w:tab/>
      </w:r>
      <w:r w:rsidRPr="00E444C0">
        <w:rPr>
          <w:bCs/>
          <w:sz w:val="22"/>
          <w:lang w:val="es-ES"/>
        </w:rPr>
        <w:t xml:space="preserve">[  ] </w:t>
      </w:r>
      <w:r w:rsidR="00F12846">
        <w:rPr>
          <w:bCs/>
          <w:sz w:val="22"/>
          <w:lang w:val="es-ES"/>
        </w:rPr>
        <w:t>Mercancías en t</w:t>
      </w:r>
      <w:proofErr w:type="spellStart"/>
      <w:r w:rsidR="00B77AF2" w:rsidRPr="00B77AF2">
        <w:rPr>
          <w:sz w:val="22"/>
          <w:lang w:val="es-AR"/>
        </w:rPr>
        <w:t>ránsito</w:t>
      </w:r>
      <w:proofErr w:type="spellEnd"/>
      <w:r w:rsidRPr="00E444C0">
        <w:rPr>
          <w:bCs/>
          <w:sz w:val="22"/>
          <w:lang w:val="es-ES"/>
        </w:rPr>
        <w:tab/>
      </w:r>
    </w:p>
    <w:p w:rsidR="00F12846" w:rsidRDefault="00F12846" w:rsidP="00800797">
      <w:pPr>
        <w:tabs>
          <w:tab w:val="left" w:pos="3420"/>
          <w:tab w:val="left" w:pos="4536"/>
          <w:tab w:val="left" w:pos="6804"/>
          <w:tab w:val="left" w:pos="9072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</w:p>
    <w:p w:rsidR="00F12846" w:rsidRDefault="002865B2" w:rsidP="00800797">
      <w:pPr>
        <w:tabs>
          <w:tab w:val="left" w:pos="1701"/>
          <w:tab w:val="left" w:pos="3420"/>
          <w:tab w:val="left" w:pos="6804"/>
          <w:tab w:val="left" w:pos="9072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  <w:r w:rsidRPr="00E444C0">
        <w:rPr>
          <w:bCs/>
          <w:sz w:val="22"/>
          <w:lang w:val="es-ES"/>
        </w:rPr>
        <w:t xml:space="preserve">[ </w:t>
      </w:r>
      <w:r w:rsidR="00F12846">
        <w:rPr>
          <w:bCs/>
          <w:sz w:val="22"/>
          <w:lang w:val="es-ES"/>
        </w:rPr>
        <w:t xml:space="preserve"> </w:t>
      </w:r>
      <w:r w:rsidRPr="00E444C0">
        <w:rPr>
          <w:bCs/>
          <w:sz w:val="22"/>
          <w:lang w:val="es-ES"/>
        </w:rPr>
        <w:t xml:space="preserve">] </w:t>
      </w:r>
      <w:r w:rsidR="00B77AF2" w:rsidRPr="00B77AF2">
        <w:rPr>
          <w:sz w:val="22"/>
          <w:lang w:val="es-AR"/>
        </w:rPr>
        <w:t>La logística del comercio</w:t>
      </w:r>
      <w:r w:rsidR="00F12846">
        <w:rPr>
          <w:bCs/>
          <w:sz w:val="22"/>
          <w:lang w:val="es-ES"/>
        </w:rPr>
        <w:tab/>
      </w:r>
    </w:p>
    <w:p w:rsidR="00F12846" w:rsidRDefault="00F12846" w:rsidP="00800797">
      <w:pPr>
        <w:tabs>
          <w:tab w:val="left" w:pos="1701"/>
          <w:tab w:val="left" w:pos="3420"/>
          <w:tab w:val="left" w:pos="6804"/>
          <w:tab w:val="left" w:pos="9072"/>
          <w:tab w:val="left" w:pos="12474"/>
        </w:tabs>
        <w:spacing w:after="0"/>
        <w:ind w:left="450" w:hanging="270"/>
        <w:rPr>
          <w:bCs/>
          <w:sz w:val="22"/>
          <w:lang w:val="es-ES"/>
        </w:rPr>
      </w:pPr>
    </w:p>
    <w:p w:rsidR="002865B2" w:rsidRPr="00E444C0" w:rsidRDefault="002865B2" w:rsidP="00800797">
      <w:pPr>
        <w:tabs>
          <w:tab w:val="left" w:pos="1701"/>
          <w:tab w:val="left" w:pos="3420"/>
          <w:tab w:val="left" w:pos="6804"/>
          <w:tab w:val="left" w:pos="9072"/>
          <w:tab w:val="left" w:pos="12474"/>
        </w:tabs>
        <w:spacing w:after="0"/>
        <w:ind w:left="450" w:hanging="270"/>
        <w:rPr>
          <w:b/>
          <w:sz w:val="22"/>
          <w:u w:val="single"/>
          <w:lang w:val="es-ES"/>
        </w:rPr>
      </w:pPr>
      <w:r w:rsidRPr="00E444C0">
        <w:rPr>
          <w:bCs/>
          <w:sz w:val="22"/>
          <w:lang w:val="es-ES"/>
        </w:rPr>
        <w:t xml:space="preserve">[  ] </w:t>
      </w:r>
      <w:r w:rsidR="00B77AF2" w:rsidRPr="00E0791E">
        <w:rPr>
          <w:sz w:val="22"/>
          <w:lang w:val="es-AR"/>
        </w:rPr>
        <w:t>Otros, por favor especificar</w:t>
      </w:r>
      <w:r w:rsidR="00B77AF2" w:rsidRPr="000A6854">
        <w:rPr>
          <w:lang w:val="es-AR"/>
        </w:rPr>
        <w:t>:</w:t>
      </w:r>
      <w:r w:rsidR="00B77AF2">
        <w:rPr>
          <w:lang w:val="es-AR"/>
        </w:rPr>
        <w:t xml:space="preserve"> </w:t>
      </w:r>
      <w:r w:rsidRPr="00E444C0">
        <w:rPr>
          <w:bCs/>
          <w:sz w:val="22"/>
          <w:lang w:val="es-ES"/>
        </w:rPr>
        <w:t>___</w:t>
      </w:r>
      <w:r w:rsidR="00F12846">
        <w:rPr>
          <w:bCs/>
          <w:sz w:val="22"/>
          <w:lang w:val="es-ES"/>
        </w:rPr>
        <w:t>_____________________________________________________________________</w:t>
      </w:r>
    </w:p>
    <w:p w:rsidR="002865B2" w:rsidRPr="00E444C0" w:rsidRDefault="002865B2" w:rsidP="00800797">
      <w:pPr>
        <w:spacing w:after="0"/>
        <w:ind w:left="450" w:hanging="270"/>
        <w:rPr>
          <w:b/>
          <w:sz w:val="28"/>
          <w:szCs w:val="28"/>
          <w:lang w:val="es-ES"/>
        </w:rPr>
      </w:pPr>
    </w:p>
    <w:p w:rsidR="002865B2" w:rsidRPr="00E444C0" w:rsidRDefault="002865B2" w:rsidP="00800797">
      <w:pPr>
        <w:spacing w:after="0"/>
        <w:ind w:left="450" w:hanging="270"/>
        <w:rPr>
          <w:b/>
          <w:sz w:val="28"/>
          <w:szCs w:val="28"/>
          <w:lang w:val="es-ES"/>
        </w:rPr>
      </w:pPr>
      <w:r w:rsidRPr="00E444C0">
        <w:rPr>
          <w:b/>
          <w:sz w:val="28"/>
          <w:szCs w:val="28"/>
          <w:lang w:val="es-ES"/>
        </w:rPr>
        <w:br w:type="page"/>
      </w:r>
    </w:p>
    <w:p w:rsidR="007243AD" w:rsidRDefault="007243AD" w:rsidP="00800797">
      <w:pPr>
        <w:spacing w:after="0"/>
        <w:ind w:left="450" w:hanging="270"/>
        <w:rPr>
          <w:rStyle w:val="IntenseEmphasis"/>
          <w:i w:val="0"/>
          <w:color w:val="auto"/>
          <w:sz w:val="28"/>
          <w:szCs w:val="28"/>
          <w:lang w:val="es-AR"/>
        </w:rPr>
      </w:pPr>
      <w:r w:rsidRPr="007243AD">
        <w:rPr>
          <w:rStyle w:val="IntenseEmphasis"/>
          <w:i w:val="0"/>
          <w:color w:val="auto"/>
          <w:sz w:val="28"/>
          <w:szCs w:val="28"/>
          <w:lang w:val="es-AR"/>
        </w:rPr>
        <w:lastRenderedPageBreak/>
        <w:t>SECCIÓN B - M</w:t>
      </w:r>
      <w:r w:rsidR="00302C27">
        <w:rPr>
          <w:rStyle w:val="IntenseEmphasis"/>
          <w:i w:val="0"/>
          <w:color w:val="auto"/>
          <w:sz w:val="28"/>
          <w:szCs w:val="28"/>
          <w:lang w:val="es-AR"/>
        </w:rPr>
        <w:t>EDIDAS</w:t>
      </w:r>
      <w:r>
        <w:rPr>
          <w:rStyle w:val="IntenseEmphasis"/>
          <w:i w:val="0"/>
          <w:color w:val="auto"/>
          <w:sz w:val="28"/>
          <w:szCs w:val="28"/>
          <w:lang w:val="es-AR"/>
        </w:rPr>
        <w:t xml:space="preserve"> DE FACILITACI</w:t>
      </w:r>
      <w:r w:rsidRPr="007243AD">
        <w:rPr>
          <w:rStyle w:val="IntenseEmphasis"/>
          <w:i w:val="0"/>
          <w:color w:val="auto"/>
          <w:sz w:val="28"/>
          <w:szCs w:val="28"/>
          <w:lang w:val="es-AR"/>
        </w:rPr>
        <w:t>Ó</w:t>
      </w:r>
      <w:r>
        <w:rPr>
          <w:rStyle w:val="IntenseEmphasis"/>
          <w:i w:val="0"/>
          <w:color w:val="auto"/>
          <w:sz w:val="28"/>
          <w:szCs w:val="28"/>
          <w:lang w:val="es-AR"/>
        </w:rPr>
        <w:t>N</w:t>
      </w:r>
      <w:r w:rsidRPr="007243AD">
        <w:rPr>
          <w:rStyle w:val="IntenseEmphasis"/>
          <w:i w:val="0"/>
          <w:color w:val="auto"/>
          <w:sz w:val="28"/>
          <w:szCs w:val="28"/>
          <w:lang w:val="es-AR"/>
        </w:rPr>
        <w:t xml:space="preserve"> </w:t>
      </w:r>
      <w:r>
        <w:rPr>
          <w:rStyle w:val="IntenseEmphasis"/>
          <w:i w:val="0"/>
          <w:color w:val="auto"/>
          <w:sz w:val="28"/>
          <w:szCs w:val="28"/>
          <w:lang w:val="es-AR"/>
        </w:rPr>
        <w:t>DEL COMERCIO</w:t>
      </w:r>
      <w:r w:rsidRPr="007243AD">
        <w:rPr>
          <w:rStyle w:val="IntenseEmphasis"/>
          <w:i w:val="0"/>
          <w:color w:val="auto"/>
          <w:sz w:val="28"/>
          <w:szCs w:val="28"/>
          <w:lang w:val="es-AR"/>
        </w:rPr>
        <w:t xml:space="preserve"> </w:t>
      </w:r>
    </w:p>
    <w:p w:rsidR="007243AD" w:rsidRPr="001E5E78" w:rsidRDefault="007243AD" w:rsidP="00800797">
      <w:pPr>
        <w:spacing w:after="0"/>
        <w:ind w:left="450" w:hanging="270"/>
        <w:rPr>
          <w:i/>
          <w:sz w:val="20"/>
          <w:szCs w:val="20"/>
          <w:lang w:val="es-ES"/>
        </w:rPr>
      </w:pPr>
      <w:r w:rsidRPr="001E5E78">
        <w:rPr>
          <w:i/>
          <w:sz w:val="20"/>
          <w:szCs w:val="20"/>
          <w:lang w:val="es-AR"/>
        </w:rPr>
        <w:t xml:space="preserve">(Por favor, indique la respuesta correcta poniendo una </w:t>
      </w:r>
      <w:r w:rsidRPr="001E5E78">
        <w:rPr>
          <w:b/>
          <w:i/>
          <w:sz w:val="20"/>
          <w:szCs w:val="20"/>
          <w:lang w:val="es-AR"/>
        </w:rPr>
        <w:t>X</w:t>
      </w:r>
      <w:r w:rsidRPr="001E5E78">
        <w:rPr>
          <w:i/>
          <w:sz w:val="20"/>
          <w:szCs w:val="20"/>
          <w:lang w:val="es-AR"/>
        </w:rPr>
        <w:t xml:space="preserve"> en la columna correspondiente a cada medida, en función de su grado de aplicación en su país)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1145"/>
        <w:gridCol w:w="5697"/>
        <w:gridCol w:w="81"/>
        <w:gridCol w:w="8"/>
        <w:gridCol w:w="12"/>
        <w:gridCol w:w="9"/>
        <w:gridCol w:w="21"/>
        <w:gridCol w:w="15"/>
        <w:gridCol w:w="12"/>
        <w:gridCol w:w="36"/>
        <w:gridCol w:w="435"/>
        <w:gridCol w:w="69"/>
        <w:gridCol w:w="21"/>
        <w:gridCol w:w="7"/>
        <w:gridCol w:w="8"/>
        <w:gridCol w:w="9"/>
        <w:gridCol w:w="18"/>
        <w:gridCol w:w="15"/>
        <w:gridCol w:w="393"/>
        <w:gridCol w:w="71"/>
        <w:gridCol w:w="19"/>
        <w:gridCol w:w="7"/>
        <w:gridCol w:w="8"/>
        <w:gridCol w:w="13"/>
        <w:gridCol w:w="14"/>
        <w:gridCol w:w="16"/>
        <w:gridCol w:w="470"/>
        <w:gridCol w:w="12"/>
        <w:gridCol w:w="7"/>
        <w:gridCol w:w="8"/>
        <w:gridCol w:w="17"/>
        <w:gridCol w:w="10"/>
        <w:gridCol w:w="17"/>
        <w:gridCol w:w="469"/>
        <w:gridCol w:w="12"/>
        <w:gridCol w:w="15"/>
        <w:gridCol w:w="17"/>
        <w:gridCol w:w="10"/>
        <w:gridCol w:w="18"/>
        <w:gridCol w:w="484"/>
        <w:gridCol w:w="13"/>
        <w:gridCol w:w="15"/>
        <w:gridCol w:w="10"/>
        <w:gridCol w:w="2848"/>
        <w:gridCol w:w="7"/>
        <w:gridCol w:w="16"/>
        <w:gridCol w:w="164"/>
        <w:gridCol w:w="2000"/>
        <w:gridCol w:w="250"/>
      </w:tblGrid>
      <w:tr w:rsidR="0084692A" w:rsidRPr="00AD509E" w:rsidTr="00F51B60">
        <w:trPr>
          <w:gridAfter w:val="1"/>
          <w:wAfter w:w="250" w:type="dxa"/>
          <w:cantSplit/>
          <w:tblHeader/>
        </w:trPr>
        <w:tc>
          <w:tcPr>
            <w:tcW w:w="14798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865B2" w:rsidRPr="001E5E78" w:rsidRDefault="007243AD" w:rsidP="00800797">
            <w:pPr>
              <w:spacing w:after="0"/>
              <w:ind w:left="450" w:hanging="270"/>
              <w:jc w:val="right"/>
              <w:rPr>
                <w:b/>
                <w:sz w:val="20"/>
                <w:szCs w:val="20"/>
                <w:lang w:val="es-ES"/>
              </w:rPr>
            </w:pPr>
            <w:r w:rsidRPr="001E5E78">
              <w:rPr>
                <w:b/>
                <w:sz w:val="20"/>
                <w:szCs w:val="20"/>
                <w:lang w:val="es-ES"/>
              </w:rPr>
              <w:t>T</w:t>
            </w:r>
            <w:r w:rsidR="002865B2" w:rsidRPr="001E5E78">
              <w:rPr>
                <w:b/>
                <w:sz w:val="20"/>
                <w:szCs w:val="20"/>
                <w:lang w:val="es-ES"/>
              </w:rPr>
              <w:t>I</w:t>
            </w:r>
            <w:r w:rsidR="002865B2" w:rsidRPr="001E5E78">
              <w:rPr>
                <w:sz w:val="20"/>
                <w:szCs w:val="20"/>
                <w:lang w:val="es-ES"/>
              </w:rPr>
              <w:t xml:space="preserve">: </w:t>
            </w:r>
            <w:r w:rsidRPr="001E5E78">
              <w:rPr>
                <w:sz w:val="20"/>
                <w:szCs w:val="20"/>
                <w:lang w:val="es-ES"/>
              </w:rPr>
              <w:t>Totalmente Implementada</w:t>
            </w:r>
            <w:r w:rsidR="002865B2" w:rsidRPr="001E5E78">
              <w:rPr>
                <w:sz w:val="20"/>
                <w:szCs w:val="20"/>
                <w:lang w:val="es-ES"/>
              </w:rPr>
              <w:t xml:space="preserve">; </w:t>
            </w:r>
            <w:r w:rsidR="00125BA3" w:rsidRPr="001E5E78">
              <w:rPr>
                <w:sz w:val="20"/>
                <w:szCs w:val="20"/>
                <w:lang w:val="es-ES"/>
              </w:rPr>
              <w:t xml:space="preserve">  </w:t>
            </w:r>
            <w:r w:rsidR="002865B2" w:rsidRPr="001E5E78">
              <w:rPr>
                <w:b/>
                <w:bCs/>
                <w:sz w:val="20"/>
                <w:szCs w:val="20"/>
                <w:lang w:val="es-ES"/>
              </w:rPr>
              <w:t>PI</w:t>
            </w:r>
            <w:r w:rsidR="002865B2" w:rsidRPr="001E5E78">
              <w:rPr>
                <w:sz w:val="20"/>
                <w:szCs w:val="20"/>
                <w:lang w:val="es-ES"/>
              </w:rPr>
              <w:t xml:space="preserve">: </w:t>
            </w:r>
            <w:r w:rsidRPr="001E5E78">
              <w:rPr>
                <w:sz w:val="20"/>
                <w:szCs w:val="20"/>
                <w:lang w:val="es-AR"/>
              </w:rPr>
              <w:t>Parcialmente Implementada</w:t>
            </w:r>
            <w:r w:rsidR="002865B2" w:rsidRPr="001E5E78">
              <w:rPr>
                <w:sz w:val="20"/>
                <w:szCs w:val="20"/>
                <w:lang w:val="es-ES"/>
              </w:rPr>
              <w:t xml:space="preserve">; </w:t>
            </w:r>
            <w:r w:rsidR="00125BA3" w:rsidRPr="001E5E78">
              <w:rPr>
                <w:sz w:val="20"/>
                <w:szCs w:val="20"/>
                <w:lang w:val="es-ES"/>
              </w:rPr>
              <w:t xml:space="preserve"> </w:t>
            </w:r>
            <w:r w:rsidRPr="001E5E78">
              <w:rPr>
                <w:b/>
                <w:sz w:val="20"/>
                <w:szCs w:val="20"/>
                <w:lang w:val="es-AR"/>
              </w:rPr>
              <w:t xml:space="preserve">FP: </w:t>
            </w:r>
            <w:r w:rsidRPr="001E5E78">
              <w:rPr>
                <w:sz w:val="20"/>
                <w:szCs w:val="20"/>
                <w:lang w:val="es-AR"/>
              </w:rPr>
              <w:t>Fase Piloto</w:t>
            </w:r>
            <w:r w:rsidR="002865B2" w:rsidRPr="001E5E78">
              <w:rPr>
                <w:sz w:val="20"/>
                <w:szCs w:val="20"/>
                <w:lang w:val="es-ES"/>
              </w:rPr>
              <w:t>;</w:t>
            </w:r>
            <w:r w:rsidR="00504B6A" w:rsidRPr="001E5E78">
              <w:rPr>
                <w:sz w:val="20"/>
                <w:szCs w:val="20"/>
                <w:lang w:val="es-ES"/>
              </w:rPr>
              <w:t xml:space="preserve"> </w:t>
            </w:r>
            <w:r w:rsidRPr="001E5E78">
              <w:rPr>
                <w:b/>
                <w:sz w:val="20"/>
                <w:szCs w:val="20"/>
                <w:lang w:val="es-AR"/>
              </w:rPr>
              <w:t>NI</w:t>
            </w:r>
            <w:r w:rsidRPr="001E5E78">
              <w:rPr>
                <w:sz w:val="20"/>
                <w:szCs w:val="20"/>
                <w:lang w:val="es-AR"/>
              </w:rPr>
              <w:t>: No implementada</w:t>
            </w:r>
            <w:r w:rsidR="002865B2" w:rsidRPr="001E5E78">
              <w:rPr>
                <w:sz w:val="20"/>
                <w:szCs w:val="20"/>
                <w:lang w:val="es-ES"/>
              </w:rPr>
              <w:t>;</w:t>
            </w:r>
            <w:r w:rsidRPr="001E5E78">
              <w:rPr>
                <w:b/>
                <w:sz w:val="20"/>
                <w:szCs w:val="20"/>
                <w:lang w:val="es-AR"/>
              </w:rPr>
              <w:t xml:space="preserve"> </w:t>
            </w:r>
            <w:r w:rsidR="00125BA3" w:rsidRPr="001E5E78">
              <w:rPr>
                <w:b/>
                <w:sz w:val="20"/>
                <w:szCs w:val="20"/>
                <w:lang w:val="es-AR"/>
              </w:rPr>
              <w:t xml:space="preserve"> </w:t>
            </w:r>
            <w:r w:rsidRPr="001E5E78">
              <w:rPr>
                <w:b/>
                <w:sz w:val="20"/>
                <w:szCs w:val="20"/>
                <w:lang w:val="es-AR"/>
              </w:rPr>
              <w:t>NS</w:t>
            </w:r>
            <w:r w:rsidRPr="001E5E78">
              <w:rPr>
                <w:sz w:val="20"/>
                <w:szCs w:val="20"/>
                <w:lang w:val="es-AR"/>
              </w:rPr>
              <w:t>: No sabe</w:t>
            </w:r>
            <w:r w:rsidR="002865B2" w:rsidRPr="001E5E78">
              <w:rPr>
                <w:sz w:val="20"/>
                <w:szCs w:val="20"/>
                <w:lang w:val="es-ES"/>
              </w:rPr>
              <w:t xml:space="preserve">  </w:t>
            </w:r>
          </w:p>
        </w:tc>
      </w:tr>
      <w:tr w:rsidR="00B54C6E" w:rsidRPr="00AD509E" w:rsidTr="00F51B60">
        <w:trPr>
          <w:cantSplit/>
          <w:tblHeader/>
        </w:trPr>
        <w:tc>
          <w:tcPr>
            <w:tcW w:w="9753" w:type="dxa"/>
            <w:gridSpan w:val="42"/>
            <w:shd w:val="clear" w:color="auto" w:fill="FFFF00"/>
          </w:tcPr>
          <w:p w:rsidR="00F44505" w:rsidRPr="00E444C0" w:rsidRDefault="00F44505" w:rsidP="00800797">
            <w:pPr>
              <w:spacing w:after="0"/>
              <w:ind w:left="450" w:hanging="27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2881" w:type="dxa"/>
            <w:gridSpan w:val="4"/>
            <w:shd w:val="clear" w:color="auto" w:fill="FFFF00"/>
          </w:tcPr>
          <w:p w:rsidR="00F44505" w:rsidRPr="001E5E78" w:rsidRDefault="00F44505" w:rsidP="00F44505">
            <w:pPr>
              <w:spacing w:after="0"/>
              <w:rPr>
                <w:b/>
                <w:sz w:val="20"/>
                <w:szCs w:val="20"/>
                <w:lang w:val="es-ES"/>
              </w:rPr>
            </w:pPr>
            <w:r w:rsidRPr="001E5E78">
              <w:rPr>
                <w:b/>
                <w:sz w:val="20"/>
                <w:szCs w:val="20"/>
                <w:lang w:val="es-AR"/>
              </w:rPr>
              <w:t>Por favor especifique si hubo progreso o mejora en los últimos 12 meses</w:t>
            </w:r>
          </w:p>
        </w:tc>
        <w:tc>
          <w:tcPr>
            <w:tcW w:w="2414" w:type="dxa"/>
            <w:gridSpan w:val="3"/>
            <w:shd w:val="clear" w:color="auto" w:fill="FFFF00"/>
          </w:tcPr>
          <w:p w:rsidR="00F44505" w:rsidRPr="001E5E78" w:rsidRDefault="00F44505" w:rsidP="00F44505">
            <w:pPr>
              <w:spacing w:after="0"/>
              <w:rPr>
                <w:b/>
                <w:sz w:val="20"/>
                <w:szCs w:val="20"/>
                <w:lang w:val="es-ES"/>
              </w:rPr>
            </w:pPr>
            <w:r w:rsidRPr="001E5E78">
              <w:rPr>
                <w:b/>
                <w:sz w:val="20"/>
                <w:szCs w:val="20"/>
                <w:lang w:val="es-AR"/>
              </w:rPr>
              <w:t>Más información</w:t>
            </w:r>
            <w:r>
              <w:rPr>
                <w:b/>
                <w:sz w:val="20"/>
                <w:szCs w:val="20"/>
                <w:lang w:val="es-AR"/>
              </w:rPr>
              <w:t xml:space="preserve"> </w:t>
            </w:r>
            <w:r w:rsidRPr="001E5E78">
              <w:rPr>
                <w:b/>
                <w:sz w:val="20"/>
                <w:szCs w:val="20"/>
                <w:lang w:val="es-AR"/>
              </w:rPr>
              <w:t>(</w:t>
            </w:r>
            <w:r w:rsidRPr="001E5E78">
              <w:rPr>
                <w:b/>
                <w:i/>
                <w:sz w:val="20"/>
                <w:szCs w:val="20"/>
                <w:lang w:val="es-AR"/>
              </w:rPr>
              <w:t>por ejemplo, el sitio web, la fecha de aplicación, ...)</w:t>
            </w:r>
          </w:p>
        </w:tc>
      </w:tr>
      <w:tr w:rsidR="00F44505" w:rsidRPr="00AD509E" w:rsidTr="00F51B60">
        <w:trPr>
          <w:cantSplit/>
          <w:trHeight w:val="305"/>
        </w:trPr>
        <w:tc>
          <w:tcPr>
            <w:tcW w:w="15048" w:type="dxa"/>
            <w:gridSpan w:val="49"/>
            <w:shd w:val="clear" w:color="auto" w:fill="C6D9F1"/>
          </w:tcPr>
          <w:p w:rsidR="00F44505" w:rsidRPr="00EE3EF1" w:rsidRDefault="00F44505" w:rsidP="00813482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AF370D">
              <w:rPr>
                <w:bCs/>
                <w:sz w:val="22"/>
                <w:lang w:val="es-AR"/>
              </w:rPr>
              <w:t>MEDIDAS GENERALES DE FACILITACIÓN DEL COMERCIO</w:t>
            </w:r>
          </w:p>
        </w:tc>
      </w:tr>
      <w:tr w:rsidR="00961069" w:rsidRPr="009A3229" w:rsidTr="00F51B60">
        <w:trPr>
          <w:cantSplit/>
          <w:trHeight w:val="377"/>
        </w:trPr>
        <w:tc>
          <w:tcPr>
            <w:tcW w:w="6988" w:type="dxa"/>
            <w:gridSpan w:val="8"/>
            <w:shd w:val="clear" w:color="auto" w:fill="D9D9D9"/>
          </w:tcPr>
          <w:p w:rsidR="00961069" w:rsidRPr="001E5E78" w:rsidRDefault="00961069" w:rsidP="00800797">
            <w:pPr>
              <w:pStyle w:val="ListParagraph"/>
              <w:numPr>
                <w:ilvl w:val="0"/>
                <w:numId w:val="37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ES"/>
              </w:rPr>
            </w:pPr>
            <w:r w:rsidRPr="001E5E78">
              <w:rPr>
                <w:b/>
                <w:bCs/>
                <w:sz w:val="20"/>
                <w:szCs w:val="20"/>
                <w:lang w:val="es-AR"/>
              </w:rPr>
              <w:t>Creación de un organismo o comité  nacional de facilitación del comercio</w:t>
            </w:r>
            <w:r w:rsidRPr="001E5E78">
              <w:rPr>
                <w:i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2" name="Picture 30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" w:type="dxa"/>
            <w:gridSpan w:val="4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2915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pStyle w:val="ListParagraph"/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813482" w:rsidRDefault="00961069" w:rsidP="00800797">
            <w:pPr>
              <w:pStyle w:val="ListParagraph"/>
              <w:numPr>
                <w:ilvl w:val="1"/>
                <w:numId w:val="35"/>
              </w:num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1E5E78">
              <w:rPr>
                <w:bCs/>
                <w:sz w:val="22"/>
                <w:lang w:val="es-AR"/>
              </w:rPr>
              <w:t>¿Están incluidas en el comité la autoridad ejecutiva, las autoridades fronterizas y las partes interesadas del sector privado?</w:t>
            </w:r>
          </w:p>
          <w:p w:rsidR="00961069" w:rsidRPr="001E5E78" w:rsidRDefault="00961069" w:rsidP="00AD509E">
            <w:pPr>
              <w:pStyle w:val="ListParagraph"/>
              <w:spacing w:after="0"/>
              <w:ind w:left="450"/>
              <w:rPr>
                <w:bCs/>
                <w:sz w:val="20"/>
                <w:lang w:val="es-ES"/>
              </w:rPr>
            </w:pPr>
          </w:p>
          <w:p w:rsidR="00961069" w:rsidRPr="00E444C0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pStyle w:val="ListParagraph"/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1E5E78" w:rsidRDefault="00961069" w:rsidP="00800797">
            <w:pPr>
              <w:pStyle w:val="ListParagraph"/>
              <w:numPr>
                <w:ilvl w:val="1"/>
                <w:numId w:val="35"/>
              </w:num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1E5E78">
              <w:rPr>
                <w:bCs/>
                <w:sz w:val="22"/>
                <w:lang w:val="es-AR"/>
              </w:rPr>
              <w:t>¿El comité tiene establecidos  los términos de referencia y los procedimientos para la realización de sus actividades?</w:t>
            </w:r>
          </w:p>
          <w:p w:rsidR="00961069" w:rsidRPr="00E444C0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1E5E78" w:rsidRDefault="00961069" w:rsidP="00800797">
            <w:pPr>
              <w:pStyle w:val="ListParagraph"/>
              <w:numPr>
                <w:ilvl w:val="1"/>
                <w:numId w:val="35"/>
              </w:num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1E5E78">
              <w:rPr>
                <w:bCs/>
                <w:sz w:val="22"/>
                <w:lang w:val="es-AR"/>
              </w:rPr>
              <w:t>¿Son suficientes y calificadas las personas asignadas para ejecutar las directrices del comité?</w:t>
            </w:r>
          </w:p>
          <w:p w:rsidR="00961069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E444C0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F44505" w:rsidRPr="00AD509E" w:rsidTr="00F51B60">
        <w:trPr>
          <w:cantSplit/>
          <w:trHeight w:val="1016"/>
        </w:trPr>
        <w:tc>
          <w:tcPr>
            <w:tcW w:w="15048" w:type="dxa"/>
            <w:gridSpan w:val="49"/>
          </w:tcPr>
          <w:p w:rsidR="00F44505" w:rsidRDefault="00F44505" w:rsidP="00F44505">
            <w:pPr>
              <w:spacing w:after="0"/>
              <w:ind w:left="180"/>
              <w:jc w:val="both"/>
              <w:rPr>
                <w:i/>
                <w:sz w:val="20"/>
                <w:szCs w:val="20"/>
                <w:lang w:val="es-ES"/>
              </w:rPr>
            </w:pPr>
            <w:r>
              <w:rPr>
                <w:i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841536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-124460</wp:posOffset>
                  </wp:positionV>
                  <wp:extent cx="473075" cy="346075"/>
                  <wp:effectExtent l="19050" t="0" r="3175" b="0"/>
                  <wp:wrapSquare wrapText="bothSides"/>
                  <wp:docPr id="1141" name="Picture 11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34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i/>
                <w:sz w:val="20"/>
                <w:szCs w:val="20"/>
                <w:lang w:val="es-ES"/>
              </w:rPr>
              <w:t xml:space="preserve">Se entiende por </w:t>
            </w:r>
            <w:r w:rsidRPr="009302A9">
              <w:rPr>
                <w:bCs/>
                <w:i/>
                <w:sz w:val="20"/>
                <w:szCs w:val="20"/>
                <w:lang w:val="es-AR"/>
              </w:rPr>
              <w:t>organismo</w:t>
            </w:r>
            <w:r>
              <w:rPr>
                <w:bCs/>
                <w:i/>
                <w:sz w:val="20"/>
                <w:szCs w:val="20"/>
                <w:lang w:val="es-AR"/>
              </w:rPr>
              <w:t xml:space="preserve"> o comité</w:t>
            </w:r>
            <w:r w:rsidRPr="009302A9">
              <w:rPr>
                <w:bCs/>
                <w:i/>
                <w:sz w:val="20"/>
                <w:szCs w:val="20"/>
                <w:lang w:val="es-AR"/>
              </w:rPr>
              <w:t xml:space="preserve"> nacional de facilitación del comercio</w:t>
            </w:r>
            <w:r>
              <w:rPr>
                <w:bCs/>
                <w:i/>
                <w:sz w:val="20"/>
                <w:szCs w:val="20"/>
                <w:lang w:val="es-AR"/>
              </w:rPr>
              <w:t>,</w:t>
            </w:r>
            <w:r w:rsidRPr="00E444C0">
              <w:rPr>
                <w:i/>
                <w:noProof/>
                <w:sz w:val="20"/>
                <w:szCs w:val="20"/>
                <w:lang w:val="es-ES"/>
              </w:rPr>
              <w:t xml:space="preserve"> 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a un</w:t>
            </w:r>
            <w:r>
              <w:rPr>
                <w:i/>
                <w:sz w:val="20"/>
                <w:szCs w:val="20"/>
                <w:lang w:val="es-ES"/>
              </w:rPr>
              <w:t xml:space="preserve">a entidad 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que </w:t>
            </w:r>
            <w:r>
              <w:rPr>
                <w:i/>
                <w:sz w:val="20"/>
                <w:szCs w:val="20"/>
                <w:lang w:val="es-ES"/>
              </w:rPr>
              <w:t xml:space="preserve">institucionalmente </w:t>
            </w:r>
            <w:r w:rsidRPr="00E444C0">
              <w:rPr>
                <w:i/>
                <w:sz w:val="20"/>
                <w:szCs w:val="20"/>
                <w:lang w:val="es-ES"/>
              </w:rPr>
              <w:t>reúne a divers</w:t>
            </w:r>
            <w:r>
              <w:rPr>
                <w:i/>
                <w:sz w:val="20"/>
                <w:szCs w:val="20"/>
                <w:lang w:val="es-ES"/>
              </w:rPr>
              <w:t>o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s </w:t>
            </w:r>
            <w:r>
              <w:rPr>
                <w:i/>
                <w:sz w:val="20"/>
                <w:szCs w:val="20"/>
                <w:lang w:val="es-ES"/>
              </w:rPr>
              <w:t>actores involucrados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</w:t>
            </w:r>
            <w:r>
              <w:rPr>
                <w:i/>
                <w:sz w:val="20"/>
                <w:szCs w:val="20"/>
                <w:lang w:val="es-ES"/>
              </w:rPr>
              <w:t>con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la facilitación del comercio (tanto </w:t>
            </w:r>
            <w:r>
              <w:rPr>
                <w:i/>
                <w:sz w:val="20"/>
                <w:szCs w:val="20"/>
                <w:lang w:val="es-ES"/>
              </w:rPr>
              <w:t>d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el gobierno como </w:t>
            </w:r>
            <w:r>
              <w:rPr>
                <w:i/>
                <w:sz w:val="20"/>
                <w:szCs w:val="20"/>
                <w:lang w:val="es-ES"/>
              </w:rPr>
              <w:t>d</w:t>
            </w:r>
            <w:r w:rsidRPr="00E444C0">
              <w:rPr>
                <w:i/>
                <w:sz w:val="20"/>
                <w:szCs w:val="20"/>
                <w:lang w:val="es-ES"/>
              </w:rPr>
              <w:t>el sector privado) y proporciona un mecanismo para la identificación de los problemas y las medidas para simplificar</w:t>
            </w:r>
            <w:r>
              <w:rPr>
                <w:i/>
                <w:sz w:val="20"/>
                <w:szCs w:val="20"/>
                <w:lang w:val="es-ES"/>
              </w:rPr>
              <w:t xml:space="preserve"> la aplicación de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los procedimientos </w:t>
            </w:r>
            <w:r>
              <w:rPr>
                <w:i/>
                <w:sz w:val="20"/>
                <w:szCs w:val="20"/>
                <w:lang w:val="es-ES"/>
              </w:rPr>
              <w:t xml:space="preserve">del </w:t>
            </w:r>
            <w:r w:rsidRPr="00E444C0">
              <w:rPr>
                <w:i/>
                <w:sz w:val="20"/>
                <w:szCs w:val="20"/>
                <w:lang w:val="es-ES"/>
              </w:rPr>
              <w:t>comerci</w:t>
            </w:r>
            <w:r>
              <w:rPr>
                <w:i/>
                <w:sz w:val="20"/>
                <w:szCs w:val="20"/>
                <w:lang w:val="es-ES"/>
              </w:rPr>
              <w:t>o exterior</w:t>
            </w:r>
            <w:r w:rsidRPr="00E444C0">
              <w:rPr>
                <w:i/>
                <w:sz w:val="20"/>
                <w:szCs w:val="20"/>
                <w:lang w:val="es-ES"/>
              </w:rPr>
              <w:t>. Ejemplos de</w:t>
            </w:r>
            <w:r w:rsidRPr="009302A9">
              <w:rPr>
                <w:bCs/>
                <w:i/>
                <w:sz w:val="20"/>
                <w:szCs w:val="20"/>
                <w:lang w:val="es-AR"/>
              </w:rPr>
              <w:t xml:space="preserve"> organism</w:t>
            </w:r>
            <w:r>
              <w:rPr>
                <w:bCs/>
                <w:i/>
                <w:sz w:val="20"/>
                <w:szCs w:val="20"/>
                <w:lang w:val="es-AR"/>
              </w:rPr>
              <w:t xml:space="preserve">os </w:t>
            </w:r>
            <w:r w:rsidRPr="009302A9">
              <w:rPr>
                <w:bCs/>
                <w:i/>
                <w:sz w:val="20"/>
                <w:szCs w:val="20"/>
                <w:lang w:val="es-AR"/>
              </w:rPr>
              <w:t>naciona</w:t>
            </w:r>
            <w:r>
              <w:rPr>
                <w:bCs/>
                <w:i/>
                <w:sz w:val="20"/>
                <w:szCs w:val="20"/>
                <w:lang w:val="es-AR"/>
              </w:rPr>
              <w:t>les</w:t>
            </w:r>
            <w:r w:rsidRPr="009302A9">
              <w:rPr>
                <w:bCs/>
                <w:i/>
                <w:sz w:val="20"/>
                <w:szCs w:val="20"/>
                <w:lang w:val="es-AR"/>
              </w:rPr>
              <w:t xml:space="preserve"> de facilitación del comercio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incluyen PRO-Comités, Comités </w:t>
            </w:r>
            <w:r>
              <w:rPr>
                <w:i/>
                <w:sz w:val="20"/>
                <w:szCs w:val="20"/>
                <w:lang w:val="es-ES"/>
              </w:rPr>
              <w:t xml:space="preserve">de facilitación del 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Comercio </w:t>
            </w:r>
            <w:r>
              <w:rPr>
                <w:i/>
                <w:sz w:val="20"/>
                <w:szCs w:val="20"/>
                <w:lang w:val="es-ES"/>
              </w:rPr>
              <w:t>Exterior</w:t>
            </w:r>
            <w:r w:rsidRPr="00E444C0">
              <w:rPr>
                <w:i/>
                <w:sz w:val="20"/>
                <w:szCs w:val="20"/>
                <w:lang w:val="es-ES"/>
              </w:rPr>
              <w:t xml:space="preserve"> y los Comités de facilitación del transporte.</w:t>
            </w:r>
          </w:p>
          <w:p w:rsidR="00F44505" w:rsidRPr="00E444C0" w:rsidRDefault="00F44505" w:rsidP="00F44505">
            <w:pPr>
              <w:spacing w:after="0"/>
              <w:ind w:left="180"/>
              <w:jc w:val="both"/>
              <w:rPr>
                <w:i/>
                <w:sz w:val="20"/>
                <w:szCs w:val="20"/>
                <w:lang w:val="es-ES"/>
              </w:rPr>
            </w:pPr>
          </w:p>
        </w:tc>
      </w:tr>
      <w:tr w:rsidR="00961069" w:rsidRPr="003B69BC" w:rsidTr="00F51B60">
        <w:trPr>
          <w:cantSplit/>
          <w:trHeight w:val="402"/>
        </w:trPr>
        <w:tc>
          <w:tcPr>
            <w:tcW w:w="6988" w:type="dxa"/>
            <w:gridSpan w:val="8"/>
            <w:shd w:val="clear" w:color="auto" w:fill="D9D9D9"/>
          </w:tcPr>
          <w:p w:rsidR="00961069" w:rsidRPr="001E5E78" w:rsidRDefault="00961069" w:rsidP="00800797">
            <w:pPr>
              <w:pStyle w:val="ListParagraph"/>
              <w:numPr>
                <w:ilvl w:val="0"/>
                <w:numId w:val="37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AR"/>
              </w:rPr>
            </w:pPr>
            <w:r w:rsidRPr="001E5E78">
              <w:rPr>
                <w:b/>
                <w:bCs/>
                <w:sz w:val="20"/>
                <w:szCs w:val="20"/>
                <w:lang w:val="es-AR"/>
              </w:rPr>
              <w:t>Publicación en Internet de las reglamentaciones de importación y exportación existentes</w:t>
            </w:r>
          </w:p>
        </w:tc>
        <w:tc>
          <w:tcPr>
            <w:tcW w:w="552" w:type="dxa"/>
            <w:gridSpan w:val="4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25BA3" w:rsidTr="00F51B60">
        <w:trPr>
          <w:cantSplit/>
          <w:trHeight w:val="2699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DF4056" w:rsidRDefault="00961069" w:rsidP="00800797">
            <w:pPr>
              <w:pStyle w:val="ListParagraph"/>
              <w:numPr>
                <w:ilvl w:val="1"/>
                <w:numId w:val="37"/>
              </w:numPr>
              <w:ind w:left="450" w:hanging="270"/>
              <w:rPr>
                <w:sz w:val="22"/>
                <w:lang w:val="es-ES"/>
              </w:rPr>
            </w:pPr>
            <w:r w:rsidRPr="00DF4056">
              <w:rPr>
                <w:sz w:val="22"/>
                <w:lang w:val="es-ES"/>
              </w:rPr>
              <w:t>¿Existe un instrumento jurídico o una política oficial en vigor respecto de la publicación en Internet, de las regulaciones de importación y exportación existentes?</w:t>
            </w:r>
          </w:p>
          <w:p w:rsidR="00961069" w:rsidRPr="00E444C0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DF4056" w:rsidRDefault="00961069" w:rsidP="00800797">
            <w:pPr>
              <w:pStyle w:val="ListParagraph"/>
              <w:numPr>
                <w:ilvl w:val="1"/>
                <w:numId w:val="37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DF4056">
              <w:rPr>
                <w:sz w:val="22"/>
                <w:lang w:val="es-ES"/>
              </w:rPr>
              <w:t>¿Los exportadores/importadores tienen un fácil y oportuno acceso a la información que requieren para sus operaciones de comercio exterior?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tabs>
                <w:tab w:val="left" w:pos="1844"/>
              </w:tabs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A5586" w:rsidTr="00F51B60">
        <w:trPr>
          <w:cantSplit/>
          <w:trHeight w:val="418"/>
        </w:trPr>
        <w:tc>
          <w:tcPr>
            <w:tcW w:w="6988" w:type="dxa"/>
            <w:gridSpan w:val="8"/>
            <w:shd w:val="clear" w:color="auto" w:fill="D9D9D9"/>
          </w:tcPr>
          <w:p w:rsidR="00961069" w:rsidRPr="002F2A47" w:rsidRDefault="00961069" w:rsidP="00800797">
            <w:pPr>
              <w:pStyle w:val="ListParagraph"/>
              <w:numPr>
                <w:ilvl w:val="0"/>
                <w:numId w:val="37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AR"/>
              </w:rPr>
            </w:pPr>
            <w:r w:rsidRPr="002F2A47">
              <w:rPr>
                <w:b/>
                <w:bCs/>
                <w:sz w:val="20"/>
                <w:szCs w:val="20"/>
                <w:lang w:val="es-AR"/>
              </w:rPr>
              <w:lastRenderedPageBreak/>
              <w:t>Consulta a las partes interesadas en los nuevos proyectos regulatorios (durante su diseño)</w:t>
            </w:r>
          </w:p>
        </w:tc>
        <w:tc>
          <w:tcPr>
            <w:tcW w:w="552" w:type="dxa"/>
            <w:gridSpan w:val="4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F44505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25BA3" w:rsidTr="00F51B60">
        <w:trPr>
          <w:cantSplit/>
          <w:trHeight w:val="3433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125BA3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125BA3">
              <w:rPr>
                <w:bCs/>
                <w:sz w:val="22"/>
                <w:lang w:val="es-AR"/>
              </w:rPr>
              <w:t>¿S</w:t>
            </w:r>
            <w:r>
              <w:rPr>
                <w:bCs/>
                <w:sz w:val="22"/>
                <w:lang w:val="es-AR"/>
              </w:rPr>
              <w:t>e han establecido procedimientos</w:t>
            </w:r>
            <w:r w:rsidRPr="00125BA3">
              <w:rPr>
                <w:bCs/>
                <w:sz w:val="22"/>
                <w:lang w:val="es-AR"/>
              </w:rPr>
              <w:t xml:space="preserve"> para </w:t>
            </w:r>
            <w:r>
              <w:rPr>
                <w:bCs/>
                <w:sz w:val="22"/>
                <w:lang w:val="es-AR"/>
              </w:rPr>
              <w:t xml:space="preserve">la realización de </w:t>
            </w:r>
            <w:r w:rsidRPr="00125BA3">
              <w:rPr>
                <w:bCs/>
                <w:sz w:val="22"/>
                <w:lang w:val="es-AR"/>
              </w:rPr>
              <w:t xml:space="preserve">consultas </w:t>
            </w:r>
            <w:r>
              <w:rPr>
                <w:bCs/>
                <w:sz w:val="22"/>
                <w:lang w:val="es-AR"/>
              </w:rPr>
              <w:t>periódicas</w:t>
            </w:r>
            <w:r w:rsidRPr="00125BA3">
              <w:rPr>
                <w:bCs/>
                <w:sz w:val="22"/>
                <w:lang w:val="es-AR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szCs w:val="20"/>
                <w:lang w:val="es-ES"/>
              </w:rPr>
            </w:pP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125BA3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125BA3">
              <w:rPr>
                <w:bCs/>
                <w:sz w:val="22"/>
                <w:lang w:val="es-AR"/>
              </w:rPr>
              <w:t>¿</w:t>
            </w:r>
            <w:r>
              <w:rPr>
                <w:bCs/>
                <w:sz w:val="22"/>
                <w:lang w:val="es-AR"/>
              </w:rPr>
              <w:t>Al momento de</w:t>
            </w:r>
            <w:r w:rsidRPr="00125BA3">
              <w:rPr>
                <w:bCs/>
                <w:sz w:val="22"/>
                <w:lang w:val="es-AR"/>
              </w:rPr>
              <w:t xml:space="preserve"> </w:t>
            </w:r>
            <w:r>
              <w:rPr>
                <w:bCs/>
                <w:sz w:val="22"/>
                <w:lang w:val="es-AR"/>
              </w:rPr>
              <w:t>implementar o</w:t>
            </w:r>
            <w:r w:rsidRPr="00125BA3">
              <w:rPr>
                <w:bCs/>
                <w:sz w:val="22"/>
                <w:lang w:val="es-AR"/>
              </w:rPr>
              <w:t xml:space="preserve"> modifi</w:t>
            </w:r>
            <w:r>
              <w:rPr>
                <w:bCs/>
                <w:sz w:val="22"/>
                <w:lang w:val="es-AR"/>
              </w:rPr>
              <w:t>car</w:t>
            </w:r>
            <w:r w:rsidRPr="00125BA3">
              <w:rPr>
                <w:bCs/>
                <w:sz w:val="22"/>
                <w:lang w:val="es-AR"/>
              </w:rPr>
              <w:t xml:space="preserve"> las leyes y reglamentos relacionados con el comercio </w:t>
            </w:r>
            <w:r>
              <w:rPr>
                <w:bCs/>
                <w:sz w:val="22"/>
                <w:lang w:val="es-AR"/>
              </w:rPr>
              <w:t>exterior se realizan</w:t>
            </w:r>
            <w:r w:rsidRPr="00125BA3">
              <w:rPr>
                <w:bCs/>
                <w:sz w:val="22"/>
                <w:lang w:val="es-AR"/>
              </w:rPr>
              <w:t xml:space="preserve"> consultas específicas?</w:t>
            </w:r>
            <w:r w:rsidRPr="00125BA3">
              <w:rPr>
                <w:bCs/>
                <w:sz w:val="22"/>
                <w:lang w:val="es-AR"/>
              </w:rPr>
              <w:br/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125BA3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125BA3">
              <w:rPr>
                <w:bCs/>
                <w:sz w:val="22"/>
                <w:lang w:val="es-AR"/>
              </w:rPr>
              <w:t xml:space="preserve">¿Cuántos </w:t>
            </w:r>
            <w:r>
              <w:rPr>
                <w:bCs/>
                <w:sz w:val="22"/>
                <w:lang w:val="es-AR"/>
              </w:rPr>
              <w:t>tipos de agentes son considerados?</w:t>
            </w:r>
            <w:r w:rsidRPr="00125BA3">
              <w:rPr>
                <w:bCs/>
                <w:sz w:val="22"/>
                <w:lang w:val="es-AR"/>
              </w:rPr>
              <w:t xml:space="preserve"> (por ejemplo, PYME</w:t>
            </w:r>
            <w:r>
              <w:rPr>
                <w:bCs/>
                <w:sz w:val="22"/>
                <w:lang w:val="es-AR"/>
              </w:rPr>
              <w:t>S</w:t>
            </w:r>
            <w:r w:rsidRPr="00125BA3">
              <w:rPr>
                <w:bCs/>
                <w:sz w:val="22"/>
                <w:lang w:val="es-AR"/>
              </w:rPr>
              <w:t>, grandes empresas, transportistas, agentes de aduana,</w:t>
            </w:r>
            <w:r>
              <w:rPr>
                <w:bCs/>
                <w:sz w:val="22"/>
                <w:lang w:val="es-AR"/>
              </w:rPr>
              <w:t xml:space="preserve"> ciudadanos)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125BA3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125BA3">
              <w:rPr>
                <w:bCs/>
                <w:sz w:val="22"/>
                <w:lang w:val="es-ES"/>
              </w:rPr>
              <w:t>________</w:t>
            </w:r>
            <w:r>
              <w:rPr>
                <w:bCs/>
                <w:sz w:val="22"/>
                <w:lang w:val="es-ES"/>
              </w:rPr>
              <w:t xml:space="preserve">_______                       </w:t>
            </w:r>
            <w:r w:rsidRPr="00125BA3">
              <w:rPr>
                <w:bCs/>
                <w:sz w:val="22"/>
                <w:lang w:val="es-ES"/>
              </w:rPr>
              <w:t>[ 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A5586" w:rsidTr="00F51B60">
        <w:trPr>
          <w:cantSplit/>
          <w:trHeight w:val="890"/>
        </w:trPr>
        <w:tc>
          <w:tcPr>
            <w:tcW w:w="6988" w:type="dxa"/>
            <w:gridSpan w:val="8"/>
            <w:shd w:val="clear" w:color="auto" w:fill="D9D9D9"/>
          </w:tcPr>
          <w:p w:rsidR="00961069" w:rsidRPr="002F2A47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AR"/>
              </w:rPr>
            </w:pPr>
            <w:r w:rsidRPr="002F2A47">
              <w:rPr>
                <w:b/>
                <w:bCs/>
                <w:sz w:val="20"/>
                <w:szCs w:val="20"/>
                <w:lang w:val="es-AR"/>
              </w:rPr>
              <w:t>Publicación anticipada / notificación de nueva normativa antes de su aplicación (por ejemplo, 30 días antes)</w:t>
            </w:r>
          </w:p>
        </w:tc>
        <w:tc>
          <w:tcPr>
            <w:tcW w:w="552" w:type="dxa"/>
            <w:gridSpan w:val="4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961069" w:rsidRPr="00EE3EF1" w:rsidRDefault="00961069" w:rsidP="00800797">
            <w:pPr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4076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1E2E86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1E2E86">
              <w:rPr>
                <w:bCs/>
                <w:sz w:val="22"/>
                <w:lang w:val="es-AR"/>
              </w:rPr>
              <w:t xml:space="preserve">¿Existe una </w:t>
            </w:r>
            <w:r>
              <w:rPr>
                <w:bCs/>
                <w:sz w:val="22"/>
                <w:lang w:val="es-AR"/>
              </w:rPr>
              <w:t>obligación legal</w:t>
            </w:r>
            <w:r w:rsidRPr="001E2E86">
              <w:rPr>
                <w:bCs/>
                <w:sz w:val="22"/>
                <w:lang w:val="es-AR"/>
              </w:rPr>
              <w:t xml:space="preserve"> que oblig</w:t>
            </w:r>
            <w:r>
              <w:rPr>
                <w:bCs/>
                <w:sz w:val="22"/>
                <w:lang w:val="es-AR"/>
              </w:rPr>
              <w:t>ue</w:t>
            </w:r>
            <w:r w:rsidRPr="001E2E86">
              <w:rPr>
                <w:bCs/>
                <w:sz w:val="22"/>
                <w:lang w:val="es-AR"/>
              </w:rPr>
              <w:t xml:space="preserve"> a las agencias administrativas </w:t>
            </w:r>
            <w:r>
              <w:rPr>
                <w:bCs/>
                <w:sz w:val="22"/>
                <w:lang w:val="es-AR"/>
              </w:rPr>
              <w:t xml:space="preserve">a </w:t>
            </w:r>
            <w:r w:rsidRPr="001E2E86">
              <w:rPr>
                <w:bCs/>
                <w:sz w:val="22"/>
                <w:lang w:val="es-AR"/>
              </w:rPr>
              <w:t>poner a disposición del público las nuevas normas o modificaciones propuestas antes de su entrada en vigor?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406D74" w:rsidTr="00F51B60">
        <w:trPr>
          <w:cantSplit/>
          <w:trHeight w:val="431"/>
        </w:trPr>
        <w:tc>
          <w:tcPr>
            <w:tcW w:w="6923" w:type="dxa"/>
            <w:gridSpan w:val="3"/>
            <w:shd w:val="clear" w:color="auto" w:fill="D9D9D9"/>
          </w:tcPr>
          <w:p w:rsidR="00961069" w:rsidRPr="00DB4AF6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AR"/>
              </w:rPr>
            </w:pPr>
            <w:r w:rsidRPr="00DB4AF6">
              <w:rPr>
                <w:b/>
                <w:bCs/>
                <w:sz w:val="20"/>
                <w:szCs w:val="20"/>
                <w:lang w:val="es-AR"/>
              </w:rPr>
              <w:lastRenderedPageBreak/>
              <w:t>Resolución anticipada en lo que dice relación a la clasificación arancelaria</w:t>
            </w:r>
            <w:r w:rsidRPr="00DB4AF6">
              <w:rPr>
                <w:i/>
                <w:noProof/>
                <w:sz w:val="20"/>
                <w:szCs w:val="20"/>
                <w:lang w:val="es-ES"/>
              </w:rPr>
              <w:t xml:space="preserve"> </w:t>
            </w:r>
            <w:r w:rsidRPr="00DB4AF6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4" name="Picture 31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65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761406" w:rsidTr="00F51B60">
        <w:trPr>
          <w:cantSplit/>
          <w:trHeight w:val="4742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0058C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0058C">
              <w:rPr>
                <w:bCs/>
                <w:sz w:val="22"/>
                <w:lang w:val="es-AR"/>
              </w:rPr>
              <w:t>¿</w:t>
            </w:r>
            <w:r>
              <w:rPr>
                <w:bCs/>
                <w:sz w:val="22"/>
                <w:lang w:val="es-AR"/>
              </w:rPr>
              <w:t>L</w:t>
            </w:r>
            <w:r w:rsidRPr="0050058C">
              <w:rPr>
                <w:bCs/>
                <w:sz w:val="22"/>
                <w:lang w:val="es-AR"/>
              </w:rPr>
              <w:t>os procedimientos para la presentación de una solicitud de resolución anticipada</w:t>
            </w:r>
            <w:r>
              <w:rPr>
                <w:bCs/>
                <w:sz w:val="22"/>
                <w:lang w:val="es-AR"/>
              </w:rPr>
              <w:t xml:space="preserve"> son publicados oportunamente</w:t>
            </w:r>
            <w:r w:rsidRPr="0050058C">
              <w:rPr>
                <w:bCs/>
                <w:sz w:val="22"/>
                <w:lang w:val="es-AR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0058C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0058C">
              <w:rPr>
                <w:bCs/>
                <w:sz w:val="22"/>
                <w:lang w:val="es-ES"/>
              </w:rPr>
              <w:t xml:space="preserve"> </w:t>
            </w:r>
            <w:r>
              <w:rPr>
                <w:bCs/>
                <w:sz w:val="22"/>
                <w:lang w:val="es-AR"/>
              </w:rPr>
              <w:t>¿Cuál es el período de validez de una</w:t>
            </w:r>
            <w:r w:rsidRPr="0050058C">
              <w:rPr>
                <w:bCs/>
                <w:sz w:val="22"/>
                <w:lang w:val="es-AR"/>
              </w:rPr>
              <w:t xml:space="preserve"> resolución anticipada?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E444C0">
              <w:rPr>
                <w:bCs/>
                <w:sz w:val="22"/>
                <w:lang w:val="es-ES"/>
              </w:rPr>
              <w:t xml:space="preserve">      _____ Meses                           [  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0058C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0058C">
              <w:rPr>
                <w:bCs/>
                <w:sz w:val="22"/>
                <w:lang w:val="es-AR"/>
              </w:rPr>
              <w:t xml:space="preserve">¿Es posible </w:t>
            </w:r>
            <w:r>
              <w:rPr>
                <w:bCs/>
                <w:sz w:val="22"/>
                <w:lang w:val="es-AR"/>
              </w:rPr>
              <w:t xml:space="preserve">apelar a una </w:t>
            </w:r>
            <w:r w:rsidRPr="0050058C">
              <w:rPr>
                <w:bCs/>
                <w:sz w:val="22"/>
                <w:lang w:val="es-AR"/>
              </w:rPr>
              <w:t xml:space="preserve">revocación / modificación </w:t>
            </w:r>
            <w:r>
              <w:rPr>
                <w:bCs/>
                <w:sz w:val="22"/>
                <w:lang w:val="es-AR"/>
              </w:rPr>
              <w:t>de</w:t>
            </w:r>
            <w:r w:rsidRPr="0050058C">
              <w:rPr>
                <w:bCs/>
                <w:sz w:val="22"/>
                <w:lang w:val="es-AR"/>
              </w:rPr>
              <w:t xml:space="preserve"> una resolución anticipada?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E444C0">
              <w:rPr>
                <w:bCs/>
                <w:sz w:val="22"/>
                <w:lang w:val="es-ES"/>
              </w:rPr>
              <w:t xml:space="preserve"> </w:t>
            </w:r>
          </w:p>
          <w:p w:rsidR="00961069" w:rsidRPr="00761406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761406">
              <w:rPr>
                <w:bCs/>
                <w:sz w:val="22"/>
                <w:lang w:val="es-AR"/>
              </w:rPr>
              <w:t>¿</w:t>
            </w:r>
            <w:r>
              <w:rPr>
                <w:bCs/>
                <w:sz w:val="22"/>
                <w:lang w:val="es-AR"/>
              </w:rPr>
              <w:t>La</w:t>
            </w:r>
            <w:r w:rsidRPr="00761406">
              <w:rPr>
                <w:bCs/>
                <w:sz w:val="22"/>
                <w:lang w:val="es-AR"/>
              </w:rPr>
              <w:t xml:space="preserve"> información </w:t>
            </w:r>
            <w:r>
              <w:rPr>
                <w:bCs/>
                <w:sz w:val="22"/>
                <w:lang w:val="es-AR"/>
              </w:rPr>
              <w:t xml:space="preserve">relevante para los agentes involucrados en el comercio exterior, respecto de </w:t>
            </w:r>
            <w:r w:rsidRPr="00761406">
              <w:rPr>
                <w:bCs/>
                <w:sz w:val="22"/>
                <w:lang w:val="es-AR"/>
              </w:rPr>
              <w:t xml:space="preserve">las resoluciones anticipadas </w:t>
            </w:r>
            <w:r>
              <w:rPr>
                <w:bCs/>
                <w:sz w:val="22"/>
                <w:lang w:val="es-AR"/>
              </w:rPr>
              <w:t>es pública y de fácil acceso</w:t>
            </w:r>
            <w:r w:rsidRPr="00761406">
              <w:rPr>
                <w:bCs/>
                <w:sz w:val="22"/>
                <w:lang w:val="es-AR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65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09093D" w:rsidRPr="00AD509E" w:rsidTr="00F51B60">
        <w:trPr>
          <w:cantSplit/>
          <w:trHeight w:val="764"/>
        </w:trPr>
        <w:tc>
          <w:tcPr>
            <w:tcW w:w="1145" w:type="dxa"/>
          </w:tcPr>
          <w:p w:rsidR="00406D74" w:rsidRPr="00761406" w:rsidRDefault="00406D74" w:rsidP="00800797">
            <w:pPr>
              <w:spacing w:after="0"/>
              <w:ind w:left="450" w:hanging="270"/>
              <w:rPr>
                <w:b/>
                <w:lang w:val="es-ES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466725" cy="342900"/>
                  <wp:effectExtent l="0" t="0" r="9525" b="0"/>
                  <wp:docPr id="503" name="Picture 2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3" w:type="dxa"/>
            <w:gridSpan w:val="48"/>
          </w:tcPr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  <w:r>
              <w:rPr>
                <w:i/>
                <w:sz w:val="20"/>
                <w:szCs w:val="20"/>
                <w:lang w:val="es-AR"/>
              </w:rPr>
              <w:t xml:space="preserve">Una resolución anticipada con fines aduaneros se puede definir como una decisión vinculante oficial antes de la importación o exportación, expedida, por escrito, por una 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autoridad competente que proporciona al solicitante, con  duración determinada, la clasificación  arancelaria, la valoración y el derecho a preferencias, o una evaluación del origen otorgado a </w:t>
            </w:r>
            <w:r>
              <w:rPr>
                <w:i/>
                <w:sz w:val="20"/>
                <w:szCs w:val="20"/>
                <w:lang w:val="es-AR"/>
              </w:rPr>
              <w:t xml:space="preserve">una mercancía en 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particular</w:t>
            </w:r>
            <w:r>
              <w:rPr>
                <w:i/>
                <w:sz w:val="20"/>
                <w:szCs w:val="20"/>
                <w:lang w:val="es-AR"/>
              </w:rPr>
              <w:t>.</w:t>
            </w: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Pr="00E444C0" w:rsidRDefault="00406D74" w:rsidP="00800797">
            <w:pPr>
              <w:spacing w:after="0"/>
              <w:ind w:left="450" w:hanging="270"/>
              <w:rPr>
                <w:i/>
                <w:lang w:val="es-ES"/>
              </w:rPr>
            </w:pPr>
          </w:p>
        </w:tc>
      </w:tr>
      <w:tr w:rsidR="00961069" w:rsidRPr="00406D74" w:rsidTr="00F51B60">
        <w:trPr>
          <w:cantSplit/>
          <w:trHeight w:val="521"/>
        </w:trPr>
        <w:tc>
          <w:tcPr>
            <w:tcW w:w="6923" w:type="dxa"/>
            <w:gridSpan w:val="3"/>
            <w:shd w:val="clear" w:color="auto" w:fill="D9D9D9"/>
          </w:tcPr>
          <w:p w:rsidR="00961069" w:rsidRPr="00DB4AF6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Cs/>
                <w:sz w:val="20"/>
                <w:szCs w:val="20"/>
                <w:lang w:val="es-ES"/>
              </w:rPr>
            </w:pPr>
            <w:r w:rsidRPr="00DB4AF6">
              <w:rPr>
                <w:b/>
                <w:bCs/>
                <w:sz w:val="20"/>
                <w:szCs w:val="20"/>
                <w:lang w:val="es-AR"/>
              </w:rPr>
              <w:lastRenderedPageBreak/>
              <w:t>La gestión de riesgo (como base para decidir si un envío será o no inspeccionado físicamente)</w:t>
            </w:r>
            <w:r w:rsidRPr="00DB4AF6">
              <w:rPr>
                <w:i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6" name="Picture 32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65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5894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A637BA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A637BA">
              <w:rPr>
                <w:bCs/>
                <w:sz w:val="22"/>
                <w:lang w:val="es-CL"/>
              </w:rPr>
              <w:t xml:space="preserve">¿Están establecidas las políticas / procedimientos para asegurar que la información de riesgo (por ejemplo, los perfiles </w:t>
            </w:r>
            <w:r>
              <w:rPr>
                <w:bCs/>
                <w:sz w:val="22"/>
                <w:lang w:val="es-CL"/>
              </w:rPr>
              <w:t xml:space="preserve">e </w:t>
            </w:r>
            <w:r w:rsidRPr="00A637BA">
              <w:rPr>
                <w:bCs/>
                <w:sz w:val="22"/>
                <w:lang w:val="es-CL"/>
              </w:rPr>
              <w:t xml:space="preserve"> instrucciones </w:t>
            </w:r>
            <w:r>
              <w:rPr>
                <w:bCs/>
                <w:sz w:val="22"/>
                <w:lang w:val="es-CL"/>
              </w:rPr>
              <w:t>relativas a los controles</w:t>
            </w:r>
            <w:r w:rsidRPr="00A637BA">
              <w:rPr>
                <w:bCs/>
                <w:sz w:val="22"/>
                <w:lang w:val="es-CL"/>
              </w:rPr>
              <w:t>) se difunda a todas las oficinas pertinentes</w:t>
            </w:r>
            <w:r>
              <w:rPr>
                <w:bCs/>
                <w:sz w:val="22"/>
                <w:lang w:val="es-CL"/>
              </w:rPr>
              <w:t xml:space="preserve"> de aduanas y sea utilizada en el procesamiento</w:t>
            </w:r>
            <w:r w:rsidRPr="00A637BA">
              <w:rPr>
                <w:bCs/>
                <w:sz w:val="22"/>
                <w:lang w:val="es-CL"/>
              </w:rPr>
              <w:t xml:space="preserve"> de la</w:t>
            </w:r>
            <w:r>
              <w:rPr>
                <w:bCs/>
                <w:sz w:val="22"/>
                <w:lang w:val="es-CL"/>
              </w:rPr>
              <w:t>s</w:t>
            </w:r>
            <w:r w:rsidRPr="00A637BA">
              <w:rPr>
                <w:bCs/>
                <w:sz w:val="22"/>
                <w:lang w:val="es-CL"/>
              </w:rPr>
              <w:t xml:space="preserve"> declaraci</w:t>
            </w:r>
            <w:r>
              <w:rPr>
                <w:bCs/>
                <w:sz w:val="22"/>
                <w:lang w:val="es-CL"/>
              </w:rPr>
              <w:t xml:space="preserve">ones </w:t>
            </w:r>
            <w:r w:rsidRPr="00A637BA">
              <w:rPr>
                <w:bCs/>
                <w:sz w:val="22"/>
                <w:lang w:val="es-CL"/>
              </w:rPr>
              <w:t>aduan</w:t>
            </w:r>
            <w:r>
              <w:rPr>
                <w:bCs/>
                <w:sz w:val="22"/>
                <w:lang w:val="es-CL"/>
              </w:rPr>
              <w:t>eras</w:t>
            </w:r>
            <w:r w:rsidRPr="00A637BA">
              <w:rPr>
                <w:bCs/>
                <w:sz w:val="22"/>
                <w:lang w:val="es-CL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757AB3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757AB3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757AB3">
              <w:rPr>
                <w:bCs/>
                <w:sz w:val="22"/>
                <w:lang w:val="es-CL"/>
              </w:rPr>
              <w:t>¿Los diferentes organismos fronterizos de su país utilizan el mismo enfoque de gestión de riesgo?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BE2115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E2115">
              <w:rPr>
                <w:bCs/>
                <w:sz w:val="22"/>
                <w:lang w:val="es-CL"/>
              </w:rPr>
              <w:t>¿</w:t>
            </w:r>
            <w:r>
              <w:rPr>
                <w:bCs/>
                <w:sz w:val="22"/>
                <w:lang w:val="es-CL"/>
              </w:rPr>
              <w:t xml:space="preserve">La programación de la inspección física de </w:t>
            </w:r>
            <w:r w:rsidRPr="00BE2115">
              <w:rPr>
                <w:bCs/>
                <w:sz w:val="22"/>
                <w:lang w:val="es-CL"/>
              </w:rPr>
              <w:t>productos perecederos al programar exámenes físicos?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ind w:left="450" w:hanging="270"/>
              <w:rPr>
                <w:bCs/>
                <w:i/>
                <w:sz w:val="22"/>
                <w:lang w:val="es-ES"/>
              </w:rPr>
            </w:pPr>
          </w:p>
          <w:p w:rsidR="00961069" w:rsidRPr="00E444C0" w:rsidRDefault="00961069" w:rsidP="00800797">
            <w:pPr>
              <w:pStyle w:val="HTMLPreformatted"/>
              <w:numPr>
                <w:ilvl w:val="1"/>
                <w:numId w:val="39"/>
              </w:numPr>
              <w:shd w:val="clear" w:color="auto" w:fill="FFFFFF"/>
              <w:ind w:left="450" w:hanging="270"/>
              <w:rPr>
                <w:rFonts w:ascii="Calibri" w:hAnsi="Calibri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sz w:val="22"/>
                <w:szCs w:val="22"/>
                <w:lang w:val="es-ES"/>
              </w:rPr>
              <w:t>¿Existen</w:t>
            </w:r>
            <w:r w:rsidRPr="00E444C0">
              <w:rPr>
                <w:rFonts w:ascii="Calibri" w:hAnsi="Calibri"/>
                <w:sz w:val="22"/>
                <w:szCs w:val="22"/>
                <w:lang w:val="es-ES"/>
              </w:rPr>
              <w:t xml:space="preserve"> en los cruces fronterizos</w:t>
            </w:r>
            <w:r>
              <w:rPr>
                <w:rFonts w:ascii="Calibri" w:hAnsi="Calibri"/>
                <w:sz w:val="22"/>
                <w:szCs w:val="22"/>
                <w:lang w:val="es-ES"/>
              </w:rPr>
              <w:t>,</w:t>
            </w:r>
            <w:r w:rsidRPr="00E444C0">
              <w:rPr>
                <w:rFonts w:ascii="Calibri" w:hAnsi="Calibri"/>
                <w:sz w:val="22"/>
                <w:szCs w:val="22"/>
                <w:lang w:val="es-ES"/>
              </w:rPr>
              <w:t xml:space="preserve"> instalaciones de almacenamiento en frío</w:t>
            </w:r>
            <w:r>
              <w:rPr>
                <w:rFonts w:ascii="Calibri" w:hAnsi="Calibri"/>
                <w:sz w:val="22"/>
                <w:szCs w:val="22"/>
                <w:lang w:val="es-ES"/>
              </w:rPr>
              <w:t xml:space="preserve"> d</w:t>
            </w:r>
            <w:r w:rsidRPr="00E444C0">
              <w:rPr>
                <w:rFonts w:ascii="Calibri" w:hAnsi="Calibri"/>
                <w:sz w:val="22"/>
                <w:szCs w:val="22"/>
                <w:lang w:val="es-ES"/>
              </w:rPr>
              <w:t>ispo</w:t>
            </w:r>
            <w:r>
              <w:rPr>
                <w:rFonts w:ascii="Calibri" w:hAnsi="Calibri"/>
                <w:sz w:val="22"/>
                <w:szCs w:val="22"/>
                <w:lang w:val="es-ES"/>
              </w:rPr>
              <w:t>nibles para los embarques de productos perecederos</w:t>
            </w:r>
            <w:r w:rsidRPr="00E444C0">
              <w:rPr>
                <w:rFonts w:ascii="Calibri" w:hAnsi="Calibri"/>
                <w:sz w:val="22"/>
                <w:szCs w:val="22"/>
                <w:lang w:val="es-ES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65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09093D" w:rsidRPr="00AD509E" w:rsidTr="00F51B60">
        <w:trPr>
          <w:cantSplit/>
          <w:trHeight w:val="1007"/>
        </w:trPr>
        <w:tc>
          <w:tcPr>
            <w:tcW w:w="1145" w:type="dxa"/>
          </w:tcPr>
          <w:p w:rsidR="00406D74" w:rsidRDefault="00406D74" w:rsidP="00800797">
            <w:pPr>
              <w:spacing w:after="0"/>
              <w:ind w:left="450" w:hanging="270"/>
              <w:rPr>
                <w:b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466725" cy="342900"/>
                  <wp:effectExtent l="0" t="0" r="9525" b="0"/>
                  <wp:docPr id="565" name="Picture 21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6D74" w:rsidRDefault="00406D74" w:rsidP="00800797">
            <w:pPr>
              <w:spacing w:after="0"/>
              <w:ind w:left="450" w:hanging="270"/>
              <w:rPr>
                <w:b/>
              </w:rPr>
            </w:pPr>
          </w:p>
        </w:tc>
        <w:tc>
          <w:tcPr>
            <w:tcW w:w="13903" w:type="dxa"/>
            <w:gridSpan w:val="48"/>
          </w:tcPr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  <w:r>
              <w:rPr>
                <w:i/>
                <w:sz w:val="20"/>
                <w:szCs w:val="20"/>
                <w:lang w:val="es-AR"/>
              </w:rPr>
              <w:t xml:space="preserve">La gestión de riesgo mide la probabilidad de </w:t>
            </w:r>
            <w:r w:rsidRPr="00143EC9">
              <w:rPr>
                <w:i/>
                <w:sz w:val="20"/>
                <w:szCs w:val="20"/>
                <w:lang w:val="es-AR"/>
              </w:rPr>
              <w:t>incumplimiento de las leyes</w:t>
            </w:r>
            <w:r>
              <w:rPr>
                <w:i/>
                <w:sz w:val="20"/>
                <w:szCs w:val="20"/>
                <w:lang w:val="es-AR"/>
              </w:rPr>
              <w:t>,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reglamentos</w:t>
            </w:r>
            <w:r>
              <w:rPr>
                <w:i/>
                <w:sz w:val="20"/>
                <w:szCs w:val="20"/>
                <w:lang w:val="es-AR"/>
              </w:rPr>
              <w:t xml:space="preserve"> y/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o formalidades </w:t>
            </w:r>
            <w:r>
              <w:rPr>
                <w:i/>
                <w:sz w:val="20"/>
                <w:szCs w:val="20"/>
                <w:lang w:val="es-AR"/>
              </w:rPr>
              <w:t>relativas a las operaciones de exportación e importación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o tránsito de mercancías. </w:t>
            </w:r>
            <w:r>
              <w:rPr>
                <w:i/>
                <w:sz w:val="20"/>
                <w:szCs w:val="20"/>
                <w:lang w:val="es-AR"/>
              </w:rPr>
              <w:t>Implica además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la aplicación sistemática de procedimientos y prácticas que ofrecen a las aduanas y otras agencias fronterizas pertinentes la información necesaria de gestión con el fin de hacer frente a los movimientos o envíos que presentan un riesgo.</w:t>
            </w: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Default="00406D74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BC58C3" w:rsidRDefault="00BC58C3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1C344E" w:rsidRDefault="001C344E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1C344E" w:rsidRDefault="001C344E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</w:p>
          <w:p w:rsidR="00406D74" w:rsidRPr="00E444C0" w:rsidRDefault="00406D74" w:rsidP="00800797">
            <w:pPr>
              <w:spacing w:after="0"/>
              <w:ind w:left="450" w:hanging="270"/>
              <w:rPr>
                <w:i/>
                <w:lang w:val="es-ES"/>
              </w:rPr>
            </w:pPr>
          </w:p>
        </w:tc>
      </w:tr>
      <w:tr w:rsidR="00961069" w:rsidRPr="00BC58C3" w:rsidTr="00F51B60">
        <w:trPr>
          <w:cantSplit/>
          <w:trHeight w:val="452"/>
        </w:trPr>
        <w:tc>
          <w:tcPr>
            <w:tcW w:w="6923" w:type="dxa"/>
            <w:gridSpan w:val="3"/>
            <w:shd w:val="clear" w:color="auto" w:fill="D9D9D9"/>
          </w:tcPr>
          <w:p w:rsidR="00961069" w:rsidRPr="00DB4AF6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0"/>
                <w:szCs w:val="20"/>
                <w:lang w:val="es-ES"/>
              </w:rPr>
            </w:pPr>
            <w:r w:rsidRPr="00DB4AF6">
              <w:rPr>
                <w:b/>
                <w:bCs/>
                <w:sz w:val="20"/>
                <w:szCs w:val="20"/>
                <w:lang w:val="es-ES"/>
              </w:rPr>
              <w:lastRenderedPageBreak/>
              <w:t xml:space="preserve">El proceso previo al arribo de las mercancías </w:t>
            </w:r>
            <w:r w:rsidRPr="00DB4AF6">
              <w:rPr>
                <w:b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8" name="Picture 34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65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566928" w:rsidTr="00F51B60">
        <w:trPr>
          <w:cantSplit/>
          <w:trHeight w:val="3734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6692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66928">
              <w:rPr>
                <w:bCs/>
                <w:sz w:val="22"/>
                <w:lang w:val="es-CL"/>
              </w:rPr>
              <w:t>¿Están</w:t>
            </w:r>
            <w:r>
              <w:rPr>
                <w:bCs/>
                <w:sz w:val="22"/>
                <w:lang w:val="es-CL"/>
              </w:rPr>
              <w:t xml:space="preserve"> publicados</w:t>
            </w:r>
            <w:r w:rsidRPr="00566928">
              <w:rPr>
                <w:bCs/>
                <w:sz w:val="22"/>
                <w:lang w:val="es-CL"/>
              </w:rPr>
              <w:t xml:space="preserve"> los procedimientos para permitir a un declarante presentar, a</w:t>
            </w:r>
            <w:r>
              <w:rPr>
                <w:bCs/>
                <w:sz w:val="22"/>
                <w:lang w:val="es-CL"/>
              </w:rPr>
              <w:t>nte las</w:t>
            </w:r>
            <w:r w:rsidRPr="00566928">
              <w:rPr>
                <w:bCs/>
                <w:sz w:val="22"/>
                <w:lang w:val="es-CL"/>
              </w:rPr>
              <w:t xml:space="preserve"> aduanas y/o a</w:t>
            </w:r>
            <w:r>
              <w:rPr>
                <w:bCs/>
                <w:sz w:val="22"/>
                <w:lang w:val="es-CL"/>
              </w:rPr>
              <w:t>nte</w:t>
            </w:r>
            <w:r w:rsidRPr="00566928">
              <w:rPr>
                <w:bCs/>
                <w:sz w:val="22"/>
                <w:lang w:val="es-CL"/>
              </w:rPr>
              <w:t xml:space="preserve"> otras </w:t>
            </w:r>
            <w:r>
              <w:rPr>
                <w:bCs/>
                <w:sz w:val="22"/>
                <w:lang w:val="es-CL"/>
              </w:rPr>
              <w:t>agencias de control</w:t>
            </w:r>
            <w:r w:rsidRPr="00566928">
              <w:rPr>
                <w:bCs/>
                <w:sz w:val="22"/>
                <w:lang w:val="es-CL"/>
              </w:rPr>
              <w:t xml:space="preserve"> pertinentes, las declaraciones y los documentos </w:t>
            </w:r>
            <w:r>
              <w:rPr>
                <w:bCs/>
                <w:sz w:val="22"/>
                <w:lang w:val="es-CL"/>
              </w:rPr>
              <w:t>correspondientes</w:t>
            </w:r>
            <w:r w:rsidRPr="00566928">
              <w:rPr>
                <w:bCs/>
                <w:sz w:val="22"/>
                <w:lang w:val="es-CL"/>
              </w:rPr>
              <w:t xml:space="preserve"> antes del </w:t>
            </w:r>
            <w:r>
              <w:rPr>
                <w:bCs/>
                <w:sz w:val="22"/>
                <w:lang w:val="es-CL"/>
              </w:rPr>
              <w:t>arribo</w:t>
            </w:r>
            <w:r w:rsidRPr="00566928">
              <w:rPr>
                <w:bCs/>
                <w:sz w:val="22"/>
                <w:lang w:val="es-CL"/>
              </w:rPr>
              <w:t xml:space="preserve"> de las mercancías?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6692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66928">
              <w:rPr>
                <w:bCs/>
                <w:sz w:val="22"/>
                <w:lang w:val="es-CL"/>
              </w:rPr>
              <w:t>¿</w:t>
            </w:r>
            <w:r>
              <w:rPr>
                <w:bCs/>
                <w:sz w:val="22"/>
                <w:lang w:val="es-CL"/>
              </w:rPr>
              <w:t>E</w:t>
            </w:r>
            <w:r w:rsidRPr="00566928">
              <w:rPr>
                <w:bCs/>
                <w:sz w:val="22"/>
                <w:lang w:val="es-CL"/>
              </w:rPr>
              <w:t>l procesamiento previo</w:t>
            </w:r>
            <w:r>
              <w:rPr>
                <w:bCs/>
                <w:sz w:val="22"/>
                <w:lang w:val="es-CL"/>
              </w:rPr>
              <w:t xml:space="preserve"> al arribo de las mercancías es</w:t>
            </w:r>
            <w:r w:rsidRPr="00566928">
              <w:rPr>
                <w:bCs/>
                <w:sz w:val="22"/>
                <w:lang w:val="es-CL"/>
              </w:rPr>
              <w:t xml:space="preserve"> aplicable a</w:t>
            </w:r>
            <w:r>
              <w:rPr>
                <w:bCs/>
                <w:sz w:val="22"/>
                <w:lang w:val="es-CL"/>
              </w:rPr>
              <w:t xml:space="preserve"> todos los operadores</w:t>
            </w:r>
            <w:r w:rsidRPr="00566928">
              <w:rPr>
                <w:bCs/>
                <w:sz w:val="22"/>
                <w:lang w:val="es-CL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56692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CL"/>
              </w:rPr>
            </w:pPr>
            <w:r w:rsidRPr="00566928">
              <w:rPr>
                <w:bCs/>
                <w:sz w:val="22"/>
                <w:lang w:val="es-CL"/>
              </w:rPr>
              <w:t>¿</w:t>
            </w:r>
            <w:r>
              <w:rPr>
                <w:bCs/>
                <w:sz w:val="22"/>
                <w:lang w:val="es-CL"/>
              </w:rPr>
              <w:t>E</w:t>
            </w:r>
            <w:r w:rsidRPr="00566928">
              <w:rPr>
                <w:bCs/>
                <w:sz w:val="22"/>
                <w:lang w:val="es-CL"/>
              </w:rPr>
              <w:t>l procesamiento previo</w:t>
            </w:r>
            <w:r>
              <w:rPr>
                <w:bCs/>
                <w:sz w:val="22"/>
                <w:lang w:val="es-CL"/>
              </w:rPr>
              <w:t xml:space="preserve"> al arribo es</w:t>
            </w:r>
            <w:r w:rsidRPr="00566928">
              <w:rPr>
                <w:bCs/>
                <w:sz w:val="22"/>
                <w:lang w:val="es-CL"/>
              </w:rPr>
              <w:t xml:space="preserve"> aplicable a</w:t>
            </w:r>
            <w:r>
              <w:rPr>
                <w:bCs/>
                <w:sz w:val="22"/>
                <w:lang w:val="es-CL"/>
              </w:rPr>
              <w:t xml:space="preserve"> todas las mercancías</w:t>
            </w:r>
            <w:r w:rsidRPr="00566928">
              <w:rPr>
                <w:bCs/>
                <w:sz w:val="22"/>
                <w:lang w:val="es-CL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65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09093D" w:rsidRPr="00AD509E" w:rsidTr="00F51B60">
        <w:trPr>
          <w:cantSplit/>
          <w:trHeight w:val="485"/>
        </w:trPr>
        <w:tc>
          <w:tcPr>
            <w:tcW w:w="1145" w:type="dxa"/>
          </w:tcPr>
          <w:p w:rsidR="00BC58C3" w:rsidRPr="00566928" w:rsidRDefault="00BC58C3" w:rsidP="00800797">
            <w:pPr>
              <w:spacing w:after="0"/>
              <w:ind w:left="450" w:hanging="270"/>
              <w:rPr>
                <w:b/>
                <w:lang w:val="es-ES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466725" cy="342900"/>
                  <wp:effectExtent l="0" t="0" r="9525" b="0"/>
                  <wp:docPr id="619" name="Picture 22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3" w:type="dxa"/>
            <w:gridSpan w:val="48"/>
          </w:tcPr>
          <w:p w:rsidR="00BC58C3" w:rsidRDefault="00BC58C3" w:rsidP="001C344E">
            <w:pPr>
              <w:spacing w:after="0"/>
              <w:ind w:left="249"/>
              <w:rPr>
                <w:i/>
                <w:sz w:val="20"/>
                <w:szCs w:val="20"/>
                <w:lang w:val="es-AR"/>
              </w:rPr>
            </w:pPr>
            <w:r w:rsidRPr="00143EC9">
              <w:rPr>
                <w:i/>
                <w:sz w:val="20"/>
                <w:szCs w:val="20"/>
                <w:lang w:val="es-AR"/>
              </w:rPr>
              <w:t xml:space="preserve">Procesamiento previo puede ser descrito como un procedimiento que permite a los </w:t>
            </w:r>
            <w:r>
              <w:rPr>
                <w:i/>
                <w:sz w:val="20"/>
                <w:szCs w:val="20"/>
                <w:lang w:val="es-AR"/>
              </w:rPr>
              <w:t>exportadores e importadores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presentar los datos de liquidación a la Aduana para el proceso</w:t>
            </w:r>
            <w:r>
              <w:rPr>
                <w:i/>
                <w:sz w:val="20"/>
                <w:szCs w:val="20"/>
                <w:lang w:val="es-AR"/>
              </w:rPr>
              <w:t xml:space="preserve"> y la liberación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por adelantado de las mercancías</w:t>
            </w:r>
            <w:r>
              <w:rPr>
                <w:i/>
                <w:sz w:val="20"/>
                <w:szCs w:val="20"/>
                <w:lang w:val="es-AR"/>
              </w:rPr>
              <w:t>,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inmediatamente después de su llegada al país. La liberación puede tener lugar incluso antes de la llegada real de las mercancías</w:t>
            </w:r>
            <w:r>
              <w:rPr>
                <w:i/>
                <w:sz w:val="20"/>
                <w:szCs w:val="20"/>
                <w:lang w:val="es-AR"/>
              </w:rPr>
              <w:t xml:space="preserve"> una vez que se hayan cumplido, informado y aprobado todas las formalidades correspondientes, por parte de la Aduana</w:t>
            </w:r>
            <w:r w:rsidRPr="00143EC9">
              <w:rPr>
                <w:i/>
                <w:sz w:val="20"/>
                <w:szCs w:val="20"/>
                <w:lang w:val="es-AR"/>
              </w:rPr>
              <w:t>.</w:t>
            </w:r>
          </w:p>
          <w:p w:rsidR="001C344E" w:rsidRPr="00E444C0" w:rsidRDefault="001C344E" w:rsidP="00800797">
            <w:pPr>
              <w:spacing w:after="0"/>
              <w:ind w:left="450" w:hanging="270"/>
              <w:rPr>
                <w:i/>
                <w:lang w:val="es-ES"/>
              </w:rPr>
            </w:pPr>
          </w:p>
        </w:tc>
      </w:tr>
      <w:tr w:rsidR="00961069" w:rsidRPr="00DB4AF6" w:rsidTr="00F51B60">
        <w:trPr>
          <w:cantSplit/>
          <w:trHeight w:val="335"/>
        </w:trPr>
        <w:tc>
          <w:tcPr>
            <w:tcW w:w="6923" w:type="dxa"/>
            <w:gridSpan w:val="3"/>
            <w:shd w:val="clear" w:color="auto" w:fill="D9D9D9"/>
          </w:tcPr>
          <w:p w:rsidR="00961069" w:rsidRPr="00DB4AF6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0"/>
                <w:szCs w:val="20"/>
              </w:rPr>
            </w:pPr>
            <w:r w:rsidRPr="00DB4AF6">
              <w:rPr>
                <w:b/>
                <w:bCs/>
                <w:sz w:val="20"/>
                <w:szCs w:val="20"/>
                <w:lang w:val="es-CL"/>
              </w:rPr>
              <w:t xml:space="preserve">Auditoría posterior al despacho </w:t>
            </w:r>
            <w:r w:rsidRPr="00DB4AF6">
              <w:rPr>
                <w:b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10" name="Picture 34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65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BA3DE8" w:rsidTr="00F51B60">
        <w:trPr>
          <w:cantSplit/>
          <w:trHeight w:val="1323"/>
        </w:trPr>
        <w:tc>
          <w:tcPr>
            <w:tcW w:w="9753" w:type="dxa"/>
            <w:gridSpan w:val="42"/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BA3DE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CL"/>
              </w:rPr>
            </w:pPr>
            <w:r w:rsidRPr="00BA3DE8">
              <w:rPr>
                <w:bCs/>
                <w:sz w:val="22"/>
                <w:lang w:val="es-CL"/>
              </w:rPr>
              <w:t xml:space="preserve">¿Están </w:t>
            </w:r>
            <w:r>
              <w:rPr>
                <w:bCs/>
                <w:sz w:val="22"/>
                <w:lang w:val="es-CL"/>
              </w:rPr>
              <w:t>establecida</w:t>
            </w:r>
            <w:r w:rsidRPr="00BA3DE8">
              <w:rPr>
                <w:bCs/>
                <w:sz w:val="22"/>
                <w:lang w:val="es-CL"/>
              </w:rPr>
              <w:t>s las políticas y procedimientos estándar para orientar a las auditorías de campo es decir, la notificación</w:t>
            </w:r>
            <w:r>
              <w:rPr>
                <w:bCs/>
                <w:sz w:val="22"/>
                <w:lang w:val="es-CL"/>
              </w:rPr>
              <w:t xml:space="preserve"> y</w:t>
            </w:r>
            <w:r w:rsidRPr="00BA3DE8">
              <w:rPr>
                <w:bCs/>
                <w:sz w:val="22"/>
                <w:lang w:val="es-CL"/>
              </w:rPr>
              <w:t xml:space="preserve"> divulgación de informe de auditoría,</w:t>
            </w:r>
            <w:r>
              <w:rPr>
                <w:bCs/>
                <w:sz w:val="22"/>
                <w:lang w:val="es-CL"/>
              </w:rPr>
              <w:t xml:space="preserve"> así como </w:t>
            </w:r>
            <w:r w:rsidRPr="00BA3DE8">
              <w:rPr>
                <w:bCs/>
                <w:sz w:val="22"/>
                <w:lang w:val="es-CL"/>
              </w:rPr>
              <w:t>la notificación</w:t>
            </w:r>
            <w:r>
              <w:rPr>
                <w:bCs/>
                <w:sz w:val="22"/>
                <w:lang w:val="es-CL"/>
              </w:rPr>
              <w:t xml:space="preserve"> de los resultados de la auditoría</w:t>
            </w:r>
            <w:r w:rsidRPr="00BA3DE8">
              <w:rPr>
                <w:bCs/>
                <w:sz w:val="22"/>
                <w:lang w:val="es-CL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65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09093D" w:rsidRPr="00AD509E" w:rsidTr="00F51B60">
        <w:trPr>
          <w:cantSplit/>
          <w:trHeight w:val="485"/>
        </w:trPr>
        <w:tc>
          <w:tcPr>
            <w:tcW w:w="1145" w:type="dxa"/>
          </w:tcPr>
          <w:p w:rsidR="00564527" w:rsidRPr="00BA3DE8" w:rsidRDefault="00564527" w:rsidP="00800797">
            <w:pPr>
              <w:spacing w:after="0"/>
              <w:ind w:left="450" w:hanging="270"/>
              <w:rPr>
                <w:b/>
                <w:lang w:val="es-ES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466725" cy="342900"/>
                  <wp:effectExtent l="0" t="0" r="9525" b="0"/>
                  <wp:docPr id="664" name="Picture 23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3" w:type="dxa"/>
            <w:gridSpan w:val="48"/>
          </w:tcPr>
          <w:p w:rsidR="00564527" w:rsidRDefault="00564527" w:rsidP="001C344E">
            <w:pPr>
              <w:spacing w:after="0"/>
              <w:ind w:left="249"/>
              <w:rPr>
                <w:i/>
                <w:sz w:val="20"/>
                <w:szCs w:val="20"/>
                <w:lang w:val="es-AR"/>
              </w:rPr>
            </w:pPr>
            <w:r>
              <w:rPr>
                <w:i/>
                <w:sz w:val="20"/>
                <w:szCs w:val="20"/>
                <w:lang w:val="es-AR"/>
              </w:rPr>
              <w:t>La a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uditoría posterior al despacho </w:t>
            </w:r>
            <w:r>
              <w:rPr>
                <w:i/>
                <w:sz w:val="20"/>
                <w:szCs w:val="20"/>
                <w:lang w:val="es-AR"/>
              </w:rPr>
              <w:t>implica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el control aduanero mediante auditoría</w:t>
            </w:r>
            <w:r>
              <w:rPr>
                <w:i/>
                <w:sz w:val="20"/>
                <w:szCs w:val="20"/>
                <w:lang w:val="es-AR"/>
              </w:rPr>
              <w:t>,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realizada con posterioridad a la liberación de la carga de la custodia de la Aduana. El objetivo de estas auditorías es verificar la exactitud y la autenticidad de las declaraciones y abarca el control de datos de los operadores comerciales, los sistemas de negocios, registros,</w:t>
            </w:r>
            <w:r>
              <w:rPr>
                <w:i/>
                <w:sz w:val="20"/>
                <w:szCs w:val="20"/>
                <w:lang w:val="es-AR"/>
              </w:rPr>
              <w:t xml:space="preserve"> actas, etc</w:t>
            </w:r>
            <w:r w:rsidRPr="00143EC9">
              <w:rPr>
                <w:i/>
                <w:sz w:val="20"/>
                <w:szCs w:val="20"/>
                <w:lang w:val="es-AR"/>
              </w:rPr>
              <w:t>. Dicha auditoría se llevará a cabo en las instalaciones del operador, y puede tener en cuenta las transacciones individuales, denominada auditoría "basado en las transacciones", o se refieren a importaciones y/o exportaciones realizadas durante un determinado período de tiempo, la llamada "auditoría</w:t>
            </w:r>
            <w:r>
              <w:rPr>
                <w:i/>
                <w:sz w:val="20"/>
                <w:szCs w:val="20"/>
                <w:lang w:val="es-AR"/>
              </w:rPr>
              <w:t xml:space="preserve"> basada en la </w:t>
            </w:r>
            <w:r w:rsidRPr="00143EC9">
              <w:rPr>
                <w:i/>
                <w:sz w:val="20"/>
                <w:szCs w:val="20"/>
                <w:lang w:val="es-AR"/>
              </w:rPr>
              <w:t>sociedad</w:t>
            </w:r>
            <w:r>
              <w:rPr>
                <w:i/>
                <w:sz w:val="20"/>
                <w:szCs w:val="20"/>
                <w:lang w:val="es-AR"/>
              </w:rPr>
              <w:t xml:space="preserve"> comercial</w:t>
            </w:r>
            <w:r w:rsidRPr="00143EC9">
              <w:rPr>
                <w:i/>
                <w:sz w:val="20"/>
                <w:szCs w:val="20"/>
                <w:lang w:val="es-AR"/>
              </w:rPr>
              <w:t>".</w:t>
            </w:r>
          </w:p>
          <w:p w:rsidR="001C344E" w:rsidRPr="00E444C0" w:rsidRDefault="001C344E" w:rsidP="00800797">
            <w:pPr>
              <w:spacing w:after="0"/>
              <w:ind w:left="450" w:hanging="270"/>
              <w:rPr>
                <w:i/>
                <w:lang w:val="es-ES"/>
              </w:rPr>
            </w:pPr>
          </w:p>
        </w:tc>
      </w:tr>
      <w:tr w:rsidR="00961069" w:rsidRPr="00800797" w:rsidTr="00F51B60">
        <w:trPr>
          <w:cantSplit/>
          <w:trHeight w:val="552"/>
        </w:trPr>
        <w:tc>
          <w:tcPr>
            <w:tcW w:w="6923" w:type="dxa"/>
            <w:gridSpan w:val="3"/>
            <w:shd w:val="clear" w:color="auto" w:fill="D9D9D9"/>
          </w:tcPr>
          <w:p w:rsidR="00961069" w:rsidRPr="00DB4AF6" w:rsidRDefault="00961069" w:rsidP="00403D49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DB4AF6">
              <w:rPr>
                <w:b/>
                <w:bCs/>
                <w:sz w:val="22"/>
                <w:lang w:val="es-CL"/>
              </w:rPr>
              <w:lastRenderedPageBreak/>
              <w:t>Mecanismo de apelación independiente (recurso de los operadores a las resoluciones de Aduanas y de otros organismos de control del comercio)</w:t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5852F8" w:rsidTr="00F51B60">
        <w:trPr>
          <w:cantSplit/>
          <w:trHeight w:val="1142"/>
        </w:trPr>
        <w:tc>
          <w:tcPr>
            <w:tcW w:w="9753" w:type="dxa"/>
            <w:gridSpan w:val="42"/>
          </w:tcPr>
          <w:p w:rsidR="00961069" w:rsidRPr="005852F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852F8">
              <w:rPr>
                <w:bCs/>
                <w:sz w:val="22"/>
                <w:lang w:val="es-CL"/>
              </w:rPr>
              <w:t>¿Están publicados los procedimientos para presentar una apelación administrativa?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800797" w:rsidTr="00F51B60">
        <w:trPr>
          <w:cantSplit/>
          <w:trHeight w:val="586"/>
        </w:trPr>
        <w:tc>
          <w:tcPr>
            <w:tcW w:w="6923" w:type="dxa"/>
            <w:gridSpan w:val="3"/>
            <w:shd w:val="clear" w:color="auto" w:fill="D9D9D9"/>
          </w:tcPr>
          <w:p w:rsidR="00961069" w:rsidRPr="007B0F80" w:rsidRDefault="00961069" w:rsidP="00403D49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7B0F80">
              <w:rPr>
                <w:b/>
                <w:bCs/>
                <w:sz w:val="22"/>
                <w:lang w:val="es-CL"/>
              </w:rPr>
              <w:t>Separación entre el levante y la determinación definitiva de los derechos de aduana, impuestos, tasas y cargos</w:t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5852F8" w:rsidTr="00F51B60">
        <w:trPr>
          <w:cantSplit/>
          <w:trHeight w:val="58"/>
        </w:trPr>
        <w:tc>
          <w:tcPr>
            <w:tcW w:w="9753" w:type="dxa"/>
            <w:gridSpan w:val="42"/>
          </w:tcPr>
          <w:p w:rsidR="00961069" w:rsidRPr="005852F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852F8">
              <w:rPr>
                <w:bCs/>
                <w:sz w:val="22"/>
                <w:lang w:val="es-CL"/>
              </w:rPr>
              <w:t>¿Tiene la aduana la autoridad para liberar las mercancías importadas antes de la determinación final y el pago de derechos, impuestos, tasas y cargos bajo ciertas condiciones (por ejemplo, se proporciona una garantía)?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852F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852F8">
              <w:rPr>
                <w:bCs/>
                <w:sz w:val="22"/>
                <w:lang w:val="es-CL"/>
              </w:rPr>
              <w:t>¿Es aplicable a tod</w:t>
            </w:r>
            <w:r>
              <w:rPr>
                <w:bCs/>
                <w:sz w:val="22"/>
                <w:lang w:val="es-CL"/>
              </w:rPr>
              <w:t>a</w:t>
            </w:r>
            <w:r w:rsidRPr="005852F8">
              <w:rPr>
                <w:bCs/>
                <w:sz w:val="22"/>
                <w:lang w:val="es-CL"/>
              </w:rPr>
              <w:t>s l</w:t>
            </w:r>
            <w:r>
              <w:rPr>
                <w:bCs/>
                <w:sz w:val="22"/>
                <w:lang w:val="es-CL"/>
              </w:rPr>
              <w:t>a</w:t>
            </w:r>
            <w:r w:rsidRPr="005852F8">
              <w:rPr>
                <w:bCs/>
                <w:sz w:val="22"/>
                <w:lang w:val="es-CL"/>
              </w:rPr>
              <w:t xml:space="preserve">s </w:t>
            </w:r>
            <w:r>
              <w:rPr>
                <w:bCs/>
                <w:sz w:val="22"/>
                <w:lang w:val="es-CL"/>
              </w:rPr>
              <w:t>mercancía</w:t>
            </w:r>
            <w:r w:rsidRPr="005852F8">
              <w:rPr>
                <w:bCs/>
                <w:sz w:val="22"/>
                <w:lang w:val="es-CL"/>
              </w:rPr>
              <w:t>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852F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852F8">
              <w:rPr>
                <w:bCs/>
                <w:sz w:val="22"/>
                <w:lang w:val="es-CL"/>
              </w:rPr>
              <w:t>¿Es aplicable a todos los operadores?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5852F8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5852F8">
              <w:rPr>
                <w:bCs/>
                <w:sz w:val="22"/>
                <w:lang w:val="es-CL"/>
              </w:rPr>
              <w:t>¿Otorga su país adecuada prioridad a productos perecederos?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80079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800797" w:rsidTr="00F51B60">
        <w:trPr>
          <w:cantSplit/>
          <w:trHeight w:val="79"/>
        </w:trPr>
        <w:tc>
          <w:tcPr>
            <w:tcW w:w="6923" w:type="dxa"/>
            <w:gridSpan w:val="3"/>
            <w:shd w:val="clear" w:color="auto" w:fill="D9D9D9"/>
          </w:tcPr>
          <w:p w:rsidR="00961069" w:rsidRPr="007B0F80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7B0F80">
              <w:rPr>
                <w:b/>
                <w:bCs/>
                <w:sz w:val="22"/>
                <w:lang w:val="es-CL"/>
              </w:rPr>
              <w:t>Establecimiento y publicación de los tiempos medios de liberación</w:t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6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7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1439"/>
        </w:trPr>
        <w:tc>
          <w:tcPr>
            <w:tcW w:w="9753" w:type="dxa"/>
            <w:gridSpan w:val="42"/>
          </w:tcPr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800797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800797">
              <w:rPr>
                <w:bCs/>
                <w:sz w:val="22"/>
                <w:lang w:val="es-CL"/>
              </w:rPr>
              <w:t>¿Estableció la aduana (u otra autoridad responsable) una política formal para implementar y publicar de forma regular los resultados de la evaluación de los tiempos de liberación?</w:t>
            </w:r>
          </w:p>
          <w:p w:rsidR="00961069" w:rsidRPr="00EE3EF1" w:rsidRDefault="00961069" w:rsidP="00C8429D">
            <w:pPr>
              <w:spacing w:after="0"/>
              <w:ind w:left="450" w:hanging="180"/>
              <w:rPr>
                <w:b/>
                <w:sz w:val="20"/>
                <w:szCs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</w:tc>
        <w:tc>
          <w:tcPr>
            <w:tcW w:w="2881" w:type="dxa"/>
            <w:gridSpan w:val="4"/>
            <w:vMerge/>
          </w:tcPr>
          <w:p w:rsidR="00961069" w:rsidRPr="006F3D7A" w:rsidRDefault="00961069">
            <w:pPr>
              <w:spacing w:after="0"/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7B388E" w:rsidTr="00F51B60">
        <w:trPr>
          <w:cantSplit/>
          <w:trHeight w:val="402"/>
        </w:trPr>
        <w:tc>
          <w:tcPr>
            <w:tcW w:w="6923" w:type="dxa"/>
            <w:gridSpan w:val="3"/>
            <w:shd w:val="clear" w:color="auto" w:fill="D9D9D9"/>
          </w:tcPr>
          <w:p w:rsidR="00961069" w:rsidRPr="00074B7D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 w:rsidRPr="00074B7D">
              <w:rPr>
                <w:b/>
                <w:bCs/>
                <w:sz w:val="22"/>
                <w:lang w:val="es-CL"/>
              </w:rPr>
              <w:lastRenderedPageBreak/>
              <w:t>Medidas de facilitación del comercio para operadores autorizados</w:t>
            </w:r>
            <w:r w:rsidRPr="00074B7D">
              <w:rPr>
                <w:bCs/>
                <w:lang w:val="es-CL"/>
              </w:rPr>
              <w:t xml:space="preserve"> </w:t>
            </w: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12" name="Picture 35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5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72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1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074B7D" w:rsidTr="00F51B60">
        <w:trPr>
          <w:cantSplit/>
          <w:trHeight w:val="2528"/>
        </w:trPr>
        <w:tc>
          <w:tcPr>
            <w:tcW w:w="9753" w:type="dxa"/>
            <w:gridSpan w:val="42"/>
          </w:tcPr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074B7D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074B7D">
              <w:rPr>
                <w:bCs/>
                <w:sz w:val="22"/>
                <w:lang w:val="es-CL"/>
              </w:rPr>
              <w:t>¿Se ha establecido un programa/régimen de operador autorizado en su país?</w:t>
            </w:r>
            <w:r w:rsidRPr="00074B7D">
              <w:rPr>
                <w:bCs/>
                <w:lang w:val="es-CL"/>
              </w:rPr>
              <w:br/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074B7D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sz w:val="22"/>
                <w:lang w:val="es-ES"/>
              </w:rPr>
            </w:pPr>
            <w:r w:rsidRPr="00074B7D">
              <w:rPr>
                <w:rStyle w:val="hps"/>
                <w:rFonts w:cs="Arial"/>
                <w:sz w:val="22"/>
                <w:lang w:val="es-ES"/>
              </w:rPr>
              <w:t>¿Existen procedimientos</w:t>
            </w:r>
            <w:r w:rsidRPr="00074B7D">
              <w:rPr>
                <w:sz w:val="22"/>
                <w:lang w:val="es-ES"/>
              </w:rPr>
              <w:t xml:space="preserve"> </w:t>
            </w:r>
            <w:r w:rsidRPr="00074B7D">
              <w:rPr>
                <w:rStyle w:val="hps"/>
                <w:rFonts w:cs="Arial"/>
                <w:sz w:val="22"/>
                <w:lang w:val="es-ES"/>
              </w:rPr>
              <w:t>publicados de</w:t>
            </w:r>
            <w:r w:rsidRPr="00074B7D">
              <w:rPr>
                <w:sz w:val="22"/>
                <w:lang w:val="es-ES"/>
              </w:rPr>
              <w:t xml:space="preserve"> </w:t>
            </w:r>
            <w:r w:rsidRPr="00074B7D">
              <w:rPr>
                <w:rStyle w:val="hps"/>
                <w:rFonts w:cs="Arial"/>
                <w:sz w:val="22"/>
                <w:lang w:val="es-ES"/>
              </w:rPr>
              <w:t>presentación</w:t>
            </w:r>
            <w:r w:rsidRPr="00074B7D">
              <w:rPr>
                <w:sz w:val="22"/>
                <w:lang w:val="es-ES"/>
              </w:rPr>
              <w:t xml:space="preserve"> </w:t>
            </w:r>
            <w:r w:rsidRPr="00074B7D">
              <w:rPr>
                <w:rStyle w:val="hps"/>
                <w:rFonts w:cs="Arial"/>
                <w:sz w:val="22"/>
                <w:lang w:val="es-ES"/>
              </w:rPr>
              <w:t>y examen de las</w:t>
            </w:r>
            <w:r w:rsidRPr="00074B7D">
              <w:rPr>
                <w:sz w:val="22"/>
                <w:lang w:val="es-ES"/>
              </w:rPr>
              <w:t xml:space="preserve"> </w:t>
            </w:r>
            <w:r w:rsidRPr="00074B7D">
              <w:rPr>
                <w:rStyle w:val="hps"/>
                <w:rFonts w:cs="Arial"/>
                <w:sz w:val="22"/>
                <w:lang w:val="es-ES"/>
              </w:rPr>
              <w:t>solicitudes del estatuto de</w:t>
            </w:r>
            <w:r w:rsidRPr="00074B7D">
              <w:rPr>
                <w:sz w:val="22"/>
                <w:lang w:val="es-ES"/>
              </w:rPr>
              <w:t xml:space="preserve"> </w:t>
            </w:r>
            <w:r w:rsidRPr="00074B7D">
              <w:rPr>
                <w:rStyle w:val="hps"/>
                <w:rFonts w:cs="Arial"/>
                <w:sz w:val="22"/>
                <w:lang w:val="es-ES"/>
              </w:rPr>
              <w:t>operador autorizado</w:t>
            </w:r>
            <w:r w:rsidRPr="00074B7D">
              <w:rPr>
                <w:sz w:val="22"/>
                <w:lang w:val="es-ES"/>
              </w:rPr>
              <w:t>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EE3EF1" w:rsidRDefault="00961069" w:rsidP="0079034E">
            <w:pPr>
              <w:spacing w:after="0"/>
              <w:ind w:left="450" w:hanging="180"/>
              <w:rPr>
                <w:b/>
                <w:sz w:val="20"/>
                <w:szCs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</w:tc>
        <w:tc>
          <w:tcPr>
            <w:tcW w:w="2881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14" w:type="dxa"/>
            <w:gridSpan w:val="3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79034E" w:rsidRPr="00AD509E" w:rsidTr="00F51B60">
        <w:trPr>
          <w:cantSplit/>
          <w:trHeight w:val="485"/>
        </w:trPr>
        <w:tc>
          <w:tcPr>
            <w:tcW w:w="15048" w:type="dxa"/>
            <w:gridSpan w:val="49"/>
          </w:tcPr>
          <w:p w:rsidR="0079034E" w:rsidRPr="00E444C0" w:rsidRDefault="0079034E" w:rsidP="00961FF3">
            <w:pPr>
              <w:spacing w:after="0"/>
              <w:ind w:left="180"/>
              <w:rPr>
                <w:i/>
                <w:lang w:val="es-ES"/>
              </w:rPr>
            </w:pPr>
            <w:r>
              <w:rPr>
                <w:b/>
                <w:noProof/>
                <w:lang w:val="en-US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47625</wp:posOffset>
                  </wp:positionV>
                  <wp:extent cx="470535" cy="342900"/>
                  <wp:effectExtent l="19050" t="0" r="5715" b="0"/>
                  <wp:wrapSquare wrapText="bothSides"/>
                  <wp:docPr id="1159" name="Picture 24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3EC9">
              <w:rPr>
                <w:i/>
                <w:sz w:val="20"/>
                <w:szCs w:val="20"/>
                <w:lang w:val="es-AR"/>
              </w:rPr>
              <w:t>Operadores autorizados se refiere a las partes involucradas en el movimiento internacional de mercancías (por ejemplo, un fabricante, comerciante, transportista, operador de la terminal</w:t>
            </w:r>
            <w:r>
              <w:rPr>
                <w:i/>
                <w:sz w:val="20"/>
                <w:szCs w:val="20"/>
                <w:lang w:val="es-AR"/>
              </w:rPr>
              <w:t>,</w:t>
            </w:r>
            <w:r w:rsidRPr="00143EC9">
              <w:rPr>
                <w:i/>
                <w:sz w:val="20"/>
                <w:szCs w:val="20"/>
                <w:lang w:val="es-AR"/>
              </w:rPr>
              <w:t>...) que han sido reconocidos por Aduanas u otras autoridades pertinentes como</w:t>
            </w:r>
            <w:r>
              <w:rPr>
                <w:i/>
                <w:sz w:val="20"/>
                <w:szCs w:val="20"/>
                <w:lang w:val="es-AR"/>
              </w:rPr>
              <w:t xml:space="preserve"> operadores que </w:t>
            </w:r>
            <w:r w:rsidRPr="00143EC9">
              <w:rPr>
                <w:i/>
                <w:sz w:val="20"/>
                <w:szCs w:val="20"/>
                <w:lang w:val="es-AR"/>
              </w:rPr>
              <w:t>ha</w:t>
            </w:r>
            <w:r>
              <w:rPr>
                <w:i/>
                <w:sz w:val="20"/>
                <w:szCs w:val="20"/>
                <w:lang w:val="es-AR"/>
              </w:rPr>
              <w:t>n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alcanzado alto nivel de cumplimiento de las leyes y reglamentos relacionadas con el comercio y por lo tanto, cuentan </w:t>
            </w:r>
            <w:r>
              <w:rPr>
                <w:i/>
                <w:sz w:val="20"/>
                <w:szCs w:val="20"/>
                <w:lang w:val="es-AR"/>
              </w:rPr>
              <w:t xml:space="preserve">como consecuencia de ello tienen a su disposición </w:t>
            </w:r>
            <w:r w:rsidRPr="00143EC9">
              <w:rPr>
                <w:i/>
                <w:sz w:val="20"/>
                <w:szCs w:val="20"/>
                <w:lang w:val="es-AR"/>
              </w:rPr>
              <w:t>formalidades simplificadas de importación, exportación y tránsito.</w:t>
            </w:r>
          </w:p>
        </w:tc>
      </w:tr>
      <w:tr w:rsidR="00961069" w:rsidRPr="006F3D7A" w:rsidTr="00F51B60">
        <w:trPr>
          <w:cantSplit/>
          <w:trHeight w:val="385"/>
        </w:trPr>
        <w:tc>
          <w:tcPr>
            <w:tcW w:w="6943" w:type="dxa"/>
            <w:gridSpan w:val="5"/>
            <w:shd w:val="clear" w:color="auto" w:fill="D9D9D9"/>
          </w:tcPr>
          <w:p w:rsidR="00961069" w:rsidRPr="00C076BB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</w:rPr>
            </w:pPr>
            <w:r w:rsidRPr="00C076BB">
              <w:rPr>
                <w:rStyle w:val="shorttext"/>
                <w:rFonts w:cs="Arial"/>
                <w:b/>
                <w:sz w:val="22"/>
                <w:lang w:val="es-ES"/>
              </w:rPr>
              <w:t>E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nvíos urgentes</w:t>
            </w:r>
            <w:r w:rsidRPr="00C076BB">
              <w:rPr>
                <w:rStyle w:val="hps"/>
                <w:rFonts w:cs="Arial"/>
                <w:lang w:val="es-ES"/>
              </w:rPr>
              <w:t xml:space="preserve"> </w:t>
            </w: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16" name="Picture 36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8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7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3045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gridSpan w:val="2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C076BB" w:rsidTr="00F51B60">
        <w:trPr>
          <w:cantSplit/>
          <w:trHeight w:val="2562"/>
        </w:trPr>
        <w:tc>
          <w:tcPr>
            <w:tcW w:w="9753" w:type="dxa"/>
            <w:gridSpan w:val="42"/>
          </w:tcPr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C076BB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sz w:val="22"/>
                <w:lang w:val="es-ES"/>
              </w:rPr>
            </w:pPr>
            <w:r w:rsidRPr="00C076BB">
              <w:rPr>
                <w:sz w:val="22"/>
                <w:lang w:val="es-ES"/>
              </w:rPr>
              <w:t>¿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Existe una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política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o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marco legal vigente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para permitir</w:t>
            </w:r>
            <w:r w:rsidRPr="00C076BB">
              <w:rPr>
                <w:sz w:val="22"/>
                <w:lang w:val="es-ES"/>
              </w:rPr>
              <w:t xml:space="preserve"> a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la aduana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proporcionar una liberación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acelerada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de los bienes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a solicitud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de un operador</w:t>
            </w:r>
            <w:r w:rsidRPr="00C076BB">
              <w:rPr>
                <w:sz w:val="22"/>
                <w:lang w:val="es-ES"/>
              </w:rPr>
              <w:t>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C076BB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sz w:val="22"/>
                <w:lang w:val="es-ES"/>
              </w:rPr>
            </w:pPr>
            <w:r w:rsidRPr="00C076BB">
              <w:rPr>
                <w:sz w:val="22"/>
                <w:lang w:val="es-ES"/>
              </w:rPr>
              <w:t>¿</w:t>
            </w:r>
            <w:r>
              <w:rPr>
                <w:sz w:val="22"/>
                <w:lang w:val="es-ES"/>
              </w:rPr>
              <w:t>Se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 xml:space="preserve"> publica</w:t>
            </w:r>
            <w:r>
              <w:rPr>
                <w:rStyle w:val="hps"/>
                <w:rFonts w:cs="Arial"/>
                <w:sz w:val="22"/>
                <w:lang w:val="es-ES"/>
              </w:rPr>
              <w:t xml:space="preserve">n oportunamente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los procedimientos sobre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la liberación acelerada de</w:t>
            </w:r>
            <w:r w:rsidRPr="00C076BB">
              <w:rPr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sz w:val="22"/>
                <w:lang w:val="es-ES"/>
              </w:rPr>
              <w:t>los envíos urgentes</w:t>
            </w:r>
            <w:r w:rsidRPr="00C076BB">
              <w:rPr>
                <w:sz w:val="22"/>
                <w:lang w:val="es-ES"/>
              </w:rPr>
              <w:t>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79034E">
            <w:pPr>
              <w:spacing w:after="0"/>
              <w:ind w:left="450" w:hanging="180"/>
              <w:rPr>
                <w:bCs/>
                <w:sz w:val="20"/>
                <w:lang w:val="es-ES"/>
              </w:rPr>
            </w:pPr>
            <w:r w:rsidRPr="00E444C0">
              <w:rPr>
                <w:bCs/>
                <w:sz w:val="20"/>
                <w:lang w:val="es-ES"/>
              </w:rPr>
              <w:t xml:space="preserve">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79034E">
            <w:pPr>
              <w:spacing w:after="0"/>
              <w:ind w:left="450" w:hanging="180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3045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gridSpan w:val="2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79034E" w:rsidRPr="00AD509E" w:rsidTr="00F51B60">
        <w:trPr>
          <w:cantSplit/>
          <w:trHeight w:val="485"/>
        </w:trPr>
        <w:tc>
          <w:tcPr>
            <w:tcW w:w="1145" w:type="dxa"/>
          </w:tcPr>
          <w:p w:rsidR="0079034E" w:rsidRPr="00C076BB" w:rsidRDefault="0079034E" w:rsidP="00800797">
            <w:pPr>
              <w:spacing w:after="0"/>
              <w:ind w:left="450" w:hanging="270"/>
              <w:rPr>
                <w:b/>
                <w:lang w:val="es-ES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408709" cy="300276"/>
                  <wp:effectExtent l="19050" t="0" r="0" b="0"/>
                  <wp:docPr id="1167" name="Picture 25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198" cy="299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3" w:type="dxa"/>
            <w:gridSpan w:val="48"/>
          </w:tcPr>
          <w:p w:rsidR="0079034E" w:rsidRDefault="0079034E" w:rsidP="00800797">
            <w:pPr>
              <w:spacing w:after="0"/>
              <w:ind w:left="450" w:hanging="270"/>
              <w:rPr>
                <w:i/>
                <w:sz w:val="20"/>
                <w:szCs w:val="20"/>
                <w:lang w:val="es-AR"/>
              </w:rPr>
            </w:pPr>
            <w:r w:rsidRPr="00143EC9">
              <w:rPr>
                <w:i/>
                <w:sz w:val="20"/>
                <w:szCs w:val="20"/>
                <w:lang w:val="es-AR"/>
              </w:rPr>
              <w:t xml:space="preserve">Envíos urgentes se refieren a procedimientos de facilitación del comercio que permiten la liberación expedita de aquellas mercancías internadas </w:t>
            </w:r>
            <w:r>
              <w:rPr>
                <w:i/>
                <w:sz w:val="20"/>
                <w:szCs w:val="20"/>
                <w:lang w:val="es-AR"/>
              </w:rPr>
              <w:t>por medio de transporte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aére</w:t>
            </w:r>
            <w:r>
              <w:rPr>
                <w:i/>
                <w:sz w:val="20"/>
                <w:szCs w:val="20"/>
                <w:lang w:val="es-AR"/>
              </w:rPr>
              <w:t xml:space="preserve">o </w:t>
            </w:r>
            <w:r w:rsidRPr="00143EC9">
              <w:rPr>
                <w:i/>
                <w:sz w:val="20"/>
                <w:szCs w:val="20"/>
                <w:lang w:val="es-AR"/>
              </w:rPr>
              <w:t>(por ejemplo, la</w:t>
            </w:r>
            <w:r>
              <w:rPr>
                <w:i/>
                <w:sz w:val="20"/>
                <w:szCs w:val="20"/>
                <w:lang w:val="es-AR"/>
              </w:rPr>
              <w:t>s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compañía</w:t>
            </w:r>
            <w:r>
              <w:rPr>
                <w:i/>
                <w:sz w:val="20"/>
                <w:szCs w:val="20"/>
                <w:lang w:val="es-AR"/>
              </w:rPr>
              <w:t>s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de envío </w:t>
            </w:r>
            <w:proofErr w:type="spellStart"/>
            <w:r w:rsidRPr="00143EC9">
              <w:rPr>
                <w:i/>
                <w:sz w:val="20"/>
                <w:szCs w:val="20"/>
                <w:lang w:val="es-AR"/>
              </w:rPr>
              <w:t>express</w:t>
            </w:r>
            <w:proofErr w:type="spellEnd"/>
            <w:r w:rsidRPr="00143EC9">
              <w:rPr>
                <w:i/>
                <w:sz w:val="20"/>
                <w:szCs w:val="20"/>
                <w:lang w:val="es-AR"/>
              </w:rPr>
              <w:t>) mant</w:t>
            </w:r>
            <w:r>
              <w:rPr>
                <w:i/>
                <w:sz w:val="20"/>
                <w:szCs w:val="20"/>
                <w:lang w:val="es-AR"/>
              </w:rPr>
              <w:t>eniendo</w:t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el control aduanero. El solicitante tiene típicamente que cubrir los costos adicionales involucrados en la agilización de la liberación.</w:t>
            </w:r>
          </w:p>
          <w:p w:rsidR="0079034E" w:rsidRPr="00E444C0" w:rsidRDefault="0079034E" w:rsidP="00800797">
            <w:pPr>
              <w:spacing w:after="0"/>
              <w:ind w:left="450" w:hanging="270"/>
              <w:rPr>
                <w:i/>
                <w:lang w:val="es-ES"/>
              </w:rPr>
            </w:pPr>
          </w:p>
        </w:tc>
      </w:tr>
      <w:tr w:rsidR="003A4E35" w:rsidRPr="00961FF3" w:rsidTr="00F51B60">
        <w:trPr>
          <w:cantSplit/>
        </w:trPr>
        <w:tc>
          <w:tcPr>
            <w:tcW w:w="6952" w:type="dxa"/>
            <w:gridSpan w:val="6"/>
            <w:shd w:val="clear" w:color="auto" w:fill="D9D9D9"/>
          </w:tcPr>
          <w:p w:rsidR="0079034E" w:rsidRPr="00C076BB" w:rsidRDefault="0079034E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>
              <w:rPr>
                <w:rStyle w:val="hps"/>
                <w:rFonts w:cs="Arial"/>
                <w:b/>
                <w:sz w:val="22"/>
                <w:lang w:val="es-ES"/>
              </w:rPr>
              <w:t>¿Esta implementada la a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ceptación de</w:t>
            </w:r>
            <w:r w:rsidRPr="00C076BB">
              <w:rPr>
                <w:b/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papel o</w:t>
            </w:r>
            <w:r w:rsidRPr="00C076BB">
              <w:rPr>
                <w:b/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copias electrónicas de</w:t>
            </w:r>
            <w:r w:rsidRPr="00C076BB">
              <w:rPr>
                <w:b/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los documentos</w:t>
            </w:r>
            <w:r w:rsidRPr="00C076BB">
              <w:rPr>
                <w:b/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necesarios para</w:t>
            </w:r>
            <w:r w:rsidRPr="00C076BB">
              <w:rPr>
                <w:b/>
                <w:sz w:val="22"/>
                <w:lang w:val="es-ES"/>
              </w:rPr>
              <w:t xml:space="preserve">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las formalidades de importación</w:t>
            </w:r>
            <w:r w:rsidRPr="00C076BB">
              <w:rPr>
                <w:b/>
                <w:sz w:val="22"/>
                <w:lang w:val="es-ES"/>
              </w:rPr>
              <w:t xml:space="preserve">, </w:t>
            </w:r>
            <w:r w:rsidRPr="00C076BB">
              <w:rPr>
                <w:rStyle w:val="hps"/>
                <w:rFonts w:cs="Arial"/>
                <w:b/>
                <w:sz w:val="22"/>
                <w:lang w:val="es-ES"/>
              </w:rPr>
              <w:t>exportación o tránsito</w:t>
            </w:r>
            <w:r>
              <w:rPr>
                <w:b/>
                <w:sz w:val="22"/>
                <w:lang w:val="es-ES"/>
              </w:rPr>
              <w:t>?</w:t>
            </w:r>
          </w:p>
        </w:tc>
        <w:tc>
          <w:tcPr>
            <w:tcW w:w="633" w:type="dxa"/>
            <w:gridSpan w:val="10"/>
          </w:tcPr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0" w:type="dxa"/>
            <w:gridSpan w:val="6"/>
          </w:tcPr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79034E" w:rsidRPr="001E5E78" w:rsidRDefault="0079034E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3035" w:type="dxa"/>
            <w:gridSpan w:val="4"/>
          </w:tcPr>
          <w:p w:rsidR="0079034E" w:rsidRPr="00EE3EF1" w:rsidRDefault="0079034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gridSpan w:val="2"/>
          </w:tcPr>
          <w:p w:rsidR="0079034E" w:rsidRPr="00EE3EF1" w:rsidRDefault="0079034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0D53E6" w:rsidRPr="005142F7" w:rsidTr="00F51B60">
        <w:trPr>
          <w:cantSplit/>
        </w:trPr>
        <w:tc>
          <w:tcPr>
            <w:tcW w:w="15048" w:type="dxa"/>
            <w:gridSpan w:val="49"/>
            <w:shd w:val="clear" w:color="auto" w:fill="C6D9F1"/>
          </w:tcPr>
          <w:p w:rsidR="000D53E6" w:rsidRPr="004205D5" w:rsidRDefault="000D53E6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0D53E6" w:rsidRPr="00AF370D" w:rsidRDefault="000D53E6" w:rsidP="00800797">
            <w:pPr>
              <w:spacing w:after="0"/>
              <w:ind w:left="450" w:hanging="270"/>
              <w:rPr>
                <w:rStyle w:val="hps"/>
                <w:rFonts w:cs="Arial"/>
                <w:sz w:val="22"/>
                <w:lang w:val="es-ES"/>
              </w:rPr>
            </w:pPr>
            <w:r w:rsidRPr="00AF370D">
              <w:rPr>
                <w:rStyle w:val="hps"/>
                <w:rFonts w:cs="Arial"/>
                <w:sz w:val="22"/>
                <w:lang w:val="es-ES"/>
              </w:rPr>
              <w:t>FACILITACIÓN</w:t>
            </w:r>
            <w:r w:rsidRPr="00AF370D">
              <w:rPr>
                <w:rStyle w:val="shorttext"/>
                <w:rFonts w:cs="Arial"/>
                <w:sz w:val="22"/>
                <w:lang w:val="es-ES"/>
              </w:rPr>
              <w:t xml:space="preserve"> DEL </w:t>
            </w:r>
            <w:r w:rsidRPr="00AF370D">
              <w:rPr>
                <w:rStyle w:val="hps"/>
                <w:rFonts w:cs="Arial"/>
                <w:sz w:val="22"/>
                <w:lang w:val="es-ES"/>
              </w:rPr>
              <w:t>COMERCIO SIN PAPELES</w:t>
            </w:r>
          </w:p>
          <w:p w:rsidR="000D53E6" w:rsidRPr="005142F7" w:rsidRDefault="000D53E6" w:rsidP="00800797">
            <w:pPr>
              <w:spacing w:after="0"/>
              <w:ind w:left="450" w:hanging="270"/>
              <w:rPr>
                <w:b/>
                <w:lang w:val="es-ES"/>
              </w:rPr>
            </w:pPr>
          </w:p>
        </w:tc>
      </w:tr>
      <w:tr w:rsidR="003A4E35" w:rsidRPr="007B388E" w:rsidTr="00F51B60">
        <w:trPr>
          <w:cantSplit/>
          <w:trHeight w:val="611"/>
        </w:trPr>
        <w:tc>
          <w:tcPr>
            <w:tcW w:w="6952" w:type="dxa"/>
            <w:gridSpan w:val="6"/>
            <w:shd w:val="clear" w:color="auto" w:fill="D9D9D9"/>
          </w:tcPr>
          <w:p w:rsidR="000D53E6" w:rsidRPr="00DA35AC" w:rsidRDefault="000D53E6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>
              <w:rPr>
                <w:rStyle w:val="hps"/>
                <w:rFonts w:cs="Arial"/>
                <w:b/>
                <w:sz w:val="22"/>
                <w:lang w:val="es-ES"/>
              </w:rPr>
              <w:t>¿Se tiene en funcionamiento un s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istema aduanero</w:t>
            </w:r>
            <w:r w:rsidRPr="00DA35AC">
              <w:rPr>
                <w:b/>
                <w:sz w:val="22"/>
                <w:lang w:val="es-ES"/>
              </w:rPr>
              <w:t xml:space="preserve">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electrónico</w:t>
            </w:r>
            <w:r w:rsidRPr="00DA35AC">
              <w:rPr>
                <w:b/>
                <w:sz w:val="22"/>
                <w:lang w:val="es-ES"/>
              </w:rPr>
              <w:t xml:space="preserve"> 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(por ejemplo</w:t>
            </w:r>
            <w:r w:rsidRPr="00DA35AC">
              <w:rPr>
                <w:b/>
                <w:sz w:val="22"/>
                <w:lang w:val="es-ES"/>
              </w:rPr>
              <w:t xml:space="preserve">,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SIDUNEA</w:t>
            </w:r>
            <w:r w:rsidRPr="00DA35AC">
              <w:rPr>
                <w:b/>
                <w:sz w:val="22"/>
                <w:lang w:val="es-ES"/>
              </w:rPr>
              <w:t>)</w:t>
            </w:r>
            <w:r>
              <w:rPr>
                <w:b/>
                <w:sz w:val="22"/>
                <w:lang w:val="es-ES"/>
              </w:rPr>
              <w:t>?</w:t>
            </w:r>
          </w:p>
        </w:tc>
        <w:tc>
          <w:tcPr>
            <w:tcW w:w="633" w:type="dxa"/>
            <w:gridSpan w:val="10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0" w:type="dxa"/>
            <w:gridSpan w:val="6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55" w:type="dxa"/>
            <w:gridSpan w:val="2"/>
          </w:tcPr>
          <w:p w:rsidR="000D53E6" w:rsidRPr="00EE3EF1" w:rsidRDefault="000D53E6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</w:tcPr>
          <w:p w:rsidR="000D53E6" w:rsidRPr="00EE3EF1" w:rsidRDefault="000D53E6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7B388E" w:rsidTr="00F51B60">
        <w:trPr>
          <w:cantSplit/>
          <w:trHeight w:val="710"/>
        </w:trPr>
        <w:tc>
          <w:tcPr>
            <w:tcW w:w="6952" w:type="dxa"/>
            <w:gridSpan w:val="6"/>
            <w:shd w:val="clear" w:color="auto" w:fill="D9D9D9"/>
          </w:tcPr>
          <w:p w:rsidR="000D53E6" w:rsidRPr="00DA35AC" w:rsidRDefault="000D53E6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>
              <w:rPr>
                <w:b/>
                <w:sz w:val="22"/>
                <w:lang w:val="es-ES"/>
              </w:rPr>
              <w:t>¿</w:t>
            </w:r>
            <w:r w:rsidRPr="00DA35AC">
              <w:rPr>
                <w:b/>
                <w:sz w:val="22"/>
                <w:lang w:val="es-ES"/>
              </w:rPr>
              <w:t>Se tiene una conexi</w:t>
            </w:r>
            <w:r>
              <w:rPr>
                <w:b/>
                <w:sz w:val="22"/>
                <w:lang w:val="es-ES"/>
              </w:rPr>
              <w:t xml:space="preserve">ón a internet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a disposición de</w:t>
            </w:r>
            <w:r w:rsidRPr="00DA35AC">
              <w:rPr>
                <w:b/>
                <w:sz w:val="22"/>
                <w:lang w:val="es-ES"/>
              </w:rPr>
              <w:t xml:space="preserve"> las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aduanas y otros organismos</w:t>
            </w:r>
            <w:r w:rsidRPr="00DA35AC">
              <w:rPr>
                <w:b/>
                <w:sz w:val="22"/>
                <w:lang w:val="es-ES"/>
              </w:rPr>
              <w:t xml:space="preserve">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de control del comercio</w:t>
            </w:r>
            <w:r w:rsidRPr="00DA35AC">
              <w:rPr>
                <w:b/>
                <w:sz w:val="22"/>
                <w:lang w:val="es-ES"/>
              </w:rPr>
              <w:t xml:space="preserve"> </w:t>
            </w:r>
            <w:r w:rsidRPr="00DA35AC">
              <w:rPr>
                <w:rStyle w:val="hps"/>
                <w:rFonts w:cs="Arial"/>
                <w:b/>
                <w:sz w:val="22"/>
                <w:lang w:val="es-ES"/>
              </w:rPr>
              <w:t>en los cruces fronterizos</w:t>
            </w:r>
            <w:r>
              <w:rPr>
                <w:rStyle w:val="hps"/>
                <w:rFonts w:cs="Arial"/>
                <w:b/>
                <w:sz w:val="22"/>
                <w:lang w:val="es-ES"/>
              </w:rPr>
              <w:t>?</w:t>
            </w:r>
          </w:p>
        </w:tc>
        <w:tc>
          <w:tcPr>
            <w:tcW w:w="633" w:type="dxa"/>
            <w:gridSpan w:val="10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0" w:type="dxa"/>
            <w:gridSpan w:val="6"/>
          </w:tcPr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0D53E6" w:rsidRPr="001E5E78" w:rsidRDefault="000D53E6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55" w:type="dxa"/>
            <w:gridSpan w:val="2"/>
          </w:tcPr>
          <w:p w:rsidR="000D53E6" w:rsidRPr="00EE3EF1" w:rsidRDefault="000D53E6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</w:tcPr>
          <w:p w:rsidR="000D53E6" w:rsidRPr="00EE3EF1" w:rsidRDefault="000D53E6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5142F7" w:rsidTr="00F51B60">
        <w:trPr>
          <w:cantSplit/>
          <w:trHeight w:val="800"/>
        </w:trPr>
        <w:tc>
          <w:tcPr>
            <w:tcW w:w="6952" w:type="dxa"/>
            <w:gridSpan w:val="6"/>
            <w:shd w:val="clear" w:color="auto" w:fill="D9D9D9"/>
          </w:tcPr>
          <w:p w:rsidR="00961069" w:rsidRPr="008A56A1" w:rsidRDefault="00961069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8A56A1">
              <w:rPr>
                <w:rStyle w:val="hps"/>
                <w:rFonts w:cs="Arial"/>
                <w:b/>
                <w:sz w:val="22"/>
                <w:lang w:val="es-ES"/>
              </w:rPr>
              <w:t>¿Está en funcionamiento un sistema</w:t>
            </w:r>
            <w:r w:rsidRPr="008A56A1">
              <w:rPr>
                <w:rStyle w:val="shorttext"/>
                <w:rFonts w:cs="Arial"/>
                <w:b/>
                <w:sz w:val="22"/>
                <w:lang w:val="es-ES"/>
              </w:rPr>
              <w:t xml:space="preserve"> de </w:t>
            </w:r>
            <w:r w:rsidRPr="008A56A1">
              <w:rPr>
                <w:rStyle w:val="hps"/>
                <w:rFonts w:cs="Arial"/>
                <w:b/>
                <w:sz w:val="22"/>
                <w:lang w:val="es-ES"/>
              </w:rPr>
              <w:t>Ventanilla Única</w:t>
            </w:r>
            <w:r w:rsidRPr="008A56A1">
              <w:rPr>
                <w:rStyle w:val="shorttext"/>
                <w:rFonts w:cs="Arial"/>
                <w:b/>
                <w:sz w:val="22"/>
                <w:lang w:val="es-ES"/>
              </w:rPr>
              <w:t xml:space="preserve"> </w:t>
            </w:r>
            <w:r w:rsidRPr="008A56A1">
              <w:rPr>
                <w:rStyle w:val="hps"/>
                <w:rFonts w:cs="Arial"/>
                <w:b/>
                <w:sz w:val="22"/>
                <w:lang w:val="es-ES"/>
              </w:rPr>
              <w:t>Electrónica de Comercio Exterior?</w:t>
            </w:r>
            <w:r w:rsidRPr="008A56A1">
              <w:rPr>
                <w:i/>
                <w:noProof/>
                <w:lang w:val="es-ES" w:eastAsia="en-US"/>
              </w:rPr>
              <w:t xml:space="preserve"> </w:t>
            </w: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18" name="Picture 37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0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55" w:type="dxa"/>
            <w:gridSpan w:val="2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8A56A1" w:rsidTr="00F51B60">
        <w:trPr>
          <w:cantSplit/>
        </w:trPr>
        <w:tc>
          <w:tcPr>
            <w:tcW w:w="9763" w:type="dxa"/>
            <w:gridSpan w:val="43"/>
            <w:shd w:val="clear" w:color="auto" w:fill="FFFFFF" w:themeFill="background1"/>
          </w:tcPr>
          <w:p w:rsidR="00961069" w:rsidRPr="002500C1" w:rsidRDefault="00961069" w:rsidP="00800797">
            <w:pPr>
              <w:spacing w:after="0"/>
              <w:ind w:left="450" w:hanging="270"/>
              <w:rPr>
                <w:rStyle w:val="hps"/>
                <w:rFonts w:cs="Cordia New"/>
                <w:bCs/>
                <w:sz w:val="22"/>
                <w:lang w:val="es-ES"/>
              </w:rPr>
            </w:pPr>
          </w:p>
          <w:p w:rsidR="00961069" w:rsidRPr="002500C1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2500C1">
              <w:rPr>
                <w:rStyle w:val="hps"/>
                <w:rFonts w:cs="Arial"/>
                <w:sz w:val="22"/>
                <w:lang w:val="es-ES"/>
              </w:rPr>
              <w:t>¿Están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todas las partes interesadas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pertinentes</w:t>
            </w:r>
            <w:r w:rsidRPr="002500C1">
              <w:rPr>
                <w:sz w:val="22"/>
                <w:lang w:val="es-ES"/>
              </w:rPr>
              <w:t xml:space="preserve"> a la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 xml:space="preserve"> facilitación del comercio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(incluidos los organismos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gubernamentales</w:t>
            </w:r>
            <w:r w:rsidRPr="002500C1">
              <w:rPr>
                <w:sz w:val="22"/>
                <w:lang w:val="es-ES"/>
              </w:rPr>
              <w:t xml:space="preserve">, empresas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y otros</w:t>
            </w:r>
            <w:r w:rsidRPr="002500C1">
              <w:rPr>
                <w:sz w:val="22"/>
                <w:lang w:val="es-ES"/>
              </w:rPr>
              <w:t xml:space="preserve">) conectados al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sistema de ventanilla única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electrónica</w:t>
            </w:r>
            <w:r w:rsidRPr="002500C1">
              <w:rPr>
                <w:sz w:val="22"/>
                <w:lang w:val="es-ES"/>
              </w:rPr>
              <w:t>?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19735D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19735D">
              <w:rPr>
                <w:rStyle w:val="hps"/>
                <w:rFonts w:cs="Arial"/>
                <w:sz w:val="22"/>
                <w:lang w:val="es-ES"/>
              </w:rPr>
              <w:t>¿Existe un marco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legal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que requiere que todos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los organismos gubernamentales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relacionados con el comercio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deben usar</w:t>
            </w:r>
            <w:r w:rsidRPr="0019735D">
              <w:rPr>
                <w:sz w:val="22"/>
                <w:lang w:val="es-ES"/>
              </w:rPr>
              <w:t xml:space="preserve"> </w:t>
            </w:r>
            <w:r>
              <w:rPr>
                <w:sz w:val="22"/>
                <w:lang w:val="es-ES"/>
              </w:rPr>
              <w:t xml:space="preserve"> el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sistema de ventanilla única</w:t>
            </w:r>
            <w:r w:rsidRPr="0019735D">
              <w:rPr>
                <w:sz w:val="22"/>
                <w:lang w:val="es-ES"/>
              </w:rPr>
              <w:t xml:space="preserve"> </w:t>
            </w:r>
            <w:r w:rsidRPr="0019735D">
              <w:rPr>
                <w:rStyle w:val="hps"/>
                <w:rFonts w:cs="Arial"/>
                <w:sz w:val="22"/>
                <w:lang w:val="es-ES"/>
              </w:rPr>
              <w:t>electrónica</w:t>
            </w:r>
            <w:r w:rsidRPr="0019735D">
              <w:rPr>
                <w:sz w:val="22"/>
                <w:lang w:val="es-ES"/>
              </w:rPr>
              <w:t>?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2500C1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2500C1">
              <w:rPr>
                <w:sz w:val="22"/>
                <w:lang w:val="es-ES"/>
              </w:rPr>
              <w:t>¿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Existe un sistema de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ventanilla electrónica única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completamente integrado y funcional</w:t>
            </w:r>
            <w:r w:rsidRPr="002500C1">
              <w:rPr>
                <w:sz w:val="22"/>
                <w:lang w:val="es-ES"/>
              </w:rPr>
              <w:t>?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961FF3" w:rsidRDefault="00961069" w:rsidP="00800797">
            <w:pPr>
              <w:pStyle w:val="ListParagraph"/>
              <w:numPr>
                <w:ilvl w:val="1"/>
                <w:numId w:val="39"/>
              </w:numPr>
              <w:spacing w:after="0"/>
              <w:ind w:left="450" w:hanging="270"/>
              <w:rPr>
                <w:rStyle w:val="hps"/>
                <w:rFonts w:cs="Cordia New"/>
                <w:bCs/>
                <w:sz w:val="22"/>
                <w:lang w:val="es-ES"/>
              </w:rPr>
            </w:pPr>
            <w:r w:rsidRPr="002500C1">
              <w:rPr>
                <w:rStyle w:val="hps"/>
                <w:rFonts w:cs="Arial"/>
                <w:sz w:val="22"/>
                <w:lang w:val="es-ES"/>
              </w:rPr>
              <w:t>¿Hay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una única ventanilla</w:t>
            </w:r>
            <w:r w:rsidRPr="002500C1">
              <w:rPr>
                <w:sz w:val="22"/>
                <w:lang w:val="es-ES"/>
              </w:rPr>
              <w:t xml:space="preserve"> </w:t>
            </w:r>
            <w:r w:rsidRPr="002500C1">
              <w:rPr>
                <w:rStyle w:val="hps"/>
                <w:rFonts w:cs="Arial"/>
                <w:sz w:val="22"/>
                <w:lang w:val="es-ES"/>
              </w:rPr>
              <w:t>disponible a nivel nacional?</w:t>
            </w:r>
          </w:p>
          <w:p w:rsidR="00961069" w:rsidRPr="002500C1" w:rsidRDefault="00961069" w:rsidP="00961FF3">
            <w:pPr>
              <w:pStyle w:val="ListParagraph"/>
              <w:spacing w:after="0"/>
              <w:ind w:left="45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55" w:type="dxa"/>
            <w:gridSpan w:val="2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C30360" w:rsidRPr="008A56A1" w:rsidTr="00F51B60">
        <w:trPr>
          <w:cantSplit/>
        </w:trPr>
        <w:tc>
          <w:tcPr>
            <w:tcW w:w="15048" w:type="dxa"/>
            <w:gridSpan w:val="49"/>
            <w:shd w:val="clear" w:color="auto" w:fill="FFFFFF" w:themeFill="background1"/>
          </w:tcPr>
          <w:p w:rsidR="00C30360" w:rsidRDefault="00C30360" w:rsidP="004051F6">
            <w:pPr>
              <w:spacing w:after="0"/>
              <w:ind w:left="630"/>
              <w:rPr>
                <w:i/>
                <w:sz w:val="20"/>
                <w:szCs w:val="20"/>
                <w:lang w:val="es-AR"/>
              </w:rPr>
            </w:pPr>
            <w:r w:rsidRPr="00CE3503">
              <w:rPr>
                <w:rStyle w:val="hps"/>
                <w:rFonts w:cs="Arial"/>
                <w:noProof/>
                <w:sz w:val="22"/>
                <w:lang w:val="en-US"/>
              </w:rPr>
              <w:drawing>
                <wp:anchor distT="0" distB="0" distL="114300" distR="114300" simplePos="0" relativeHeight="251867136" behindDoc="0" locked="0" layoutInCell="1" allowOverlap="1">
                  <wp:simplePos x="0" y="0"/>
                  <wp:positionH relativeFrom="column">
                    <wp:posOffset>-105410</wp:posOffset>
                  </wp:positionH>
                  <wp:positionV relativeFrom="paragraph">
                    <wp:posOffset>13335</wp:posOffset>
                  </wp:positionV>
                  <wp:extent cx="387350" cy="285750"/>
                  <wp:effectExtent l="19050" t="0" r="0" b="0"/>
                  <wp:wrapSquare wrapText="bothSides"/>
                  <wp:docPr id="1175" name="Picture 26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3EC9">
              <w:rPr>
                <w:i/>
                <w:sz w:val="20"/>
                <w:szCs w:val="20"/>
                <w:lang w:val="es-AR"/>
              </w:rPr>
              <w:t xml:space="preserve"> Una ventanilla única nacional se refiere a una instalación que permite a las partes involucradas en el comercio y transporte presentar información y documentos estandarizados con un único punto de entrada para cumplir con todos los trámites de importación, exportación, y los requisitos reglamentarios relacionados con el tránsito. Si la información es electrónica, entonces los elementos de datos individuales sólo deben presentarse una vez. Una ventanilla electrónica única se refiere a una sola ventana, donde se intercambian datos y documentos en formato electrónico. Por favor, consulte la definición de ventanilla única.</w:t>
            </w:r>
          </w:p>
          <w:p w:rsidR="00C30360" w:rsidRDefault="00C30360" w:rsidP="004051F6">
            <w:pPr>
              <w:spacing w:after="0"/>
              <w:ind w:left="630"/>
              <w:rPr>
                <w:i/>
                <w:sz w:val="20"/>
                <w:szCs w:val="20"/>
                <w:lang w:val="es-AR"/>
              </w:rPr>
            </w:pPr>
          </w:p>
          <w:p w:rsidR="00C30360" w:rsidRDefault="00C30360" w:rsidP="004051F6">
            <w:pPr>
              <w:spacing w:after="0"/>
              <w:ind w:left="630"/>
              <w:rPr>
                <w:i/>
                <w:sz w:val="20"/>
                <w:szCs w:val="20"/>
                <w:lang w:val="es-AR"/>
              </w:rPr>
            </w:pPr>
          </w:p>
          <w:p w:rsidR="00C30360" w:rsidRPr="008A56A1" w:rsidRDefault="00C30360" w:rsidP="004051F6">
            <w:pPr>
              <w:spacing w:after="0"/>
              <w:ind w:left="630"/>
              <w:rPr>
                <w:b/>
                <w:lang w:val="es-ES"/>
              </w:rPr>
            </w:pPr>
          </w:p>
        </w:tc>
      </w:tr>
      <w:tr w:rsidR="003A4E35" w:rsidRPr="00E736D7" w:rsidTr="00F51B60">
        <w:trPr>
          <w:cantSplit/>
          <w:trHeight w:val="402"/>
        </w:trPr>
        <w:tc>
          <w:tcPr>
            <w:tcW w:w="6952" w:type="dxa"/>
            <w:gridSpan w:val="6"/>
            <w:shd w:val="clear" w:color="auto" w:fill="D9D9D9"/>
          </w:tcPr>
          <w:p w:rsidR="0009093D" w:rsidRPr="00CE3503" w:rsidRDefault="0009093D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lang w:val="es-ES"/>
              </w:rPr>
            </w:pP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lastRenderedPageBreak/>
              <w:t>La presentación electrónica de</w:t>
            </w:r>
            <w:r w:rsidRPr="00CE3503">
              <w:rPr>
                <w:b/>
                <w:sz w:val="22"/>
                <w:lang w:val="es-ES"/>
              </w:rPr>
              <w:t xml:space="preserve"> </w:t>
            </w: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las declaraciones</w:t>
            </w:r>
            <w:r w:rsidRPr="00CE3503">
              <w:rPr>
                <w:b/>
                <w:sz w:val="22"/>
                <w:lang w:val="es-ES"/>
              </w:rPr>
              <w:t xml:space="preserve"> </w:t>
            </w: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de aduana</w:t>
            </w:r>
          </w:p>
        </w:tc>
        <w:tc>
          <w:tcPr>
            <w:tcW w:w="633" w:type="dxa"/>
            <w:gridSpan w:val="10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09093D" w:rsidRPr="00EE3EF1" w:rsidRDefault="0009093D" w:rsidP="009B0102">
            <w:pPr>
              <w:spacing w:after="0"/>
              <w:ind w:left="162" w:firstLine="18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09093D" w:rsidRPr="00E444C0" w:rsidRDefault="0009093D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09093D" w:rsidRPr="00E444C0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09093D" w:rsidRPr="008A56A1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09093D" w:rsidRPr="008A56A1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09093D" w:rsidRPr="00EE3EF1" w:rsidRDefault="0009093D" w:rsidP="00F44505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  <w:p w:rsidR="0009093D" w:rsidRPr="00EE3EF1" w:rsidRDefault="0009093D" w:rsidP="00F44505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</w:p>
        </w:tc>
      </w:tr>
      <w:tr w:rsidR="00B54C6E" w:rsidRPr="00DA35AC" w:rsidTr="00F51B60">
        <w:trPr>
          <w:cantSplit/>
          <w:trHeight w:val="2726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18.1. </w:t>
            </w:r>
            <w:r w:rsidRPr="00A16330">
              <w:rPr>
                <w:sz w:val="22"/>
                <w:lang w:val="es-ES"/>
              </w:rPr>
              <w:t>¿E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stá publicado el procedimiento</w:t>
            </w:r>
            <w:r w:rsidRPr="00A16330">
              <w:rPr>
                <w:sz w:val="22"/>
                <w:lang w:val="es-ES"/>
              </w:rPr>
              <w:t xml:space="preserve"> </w:t>
            </w:r>
            <w:r>
              <w:rPr>
                <w:rStyle w:val="hps"/>
                <w:rFonts w:cs="Arial"/>
                <w:sz w:val="22"/>
                <w:lang w:val="es-ES"/>
              </w:rPr>
              <w:t>de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la presentación electrónica de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la declaración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de aduana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4051F6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18.2.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7B388E" w:rsidTr="00F51B60">
        <w:trPr>
          <w:cantSplit/>
          <w:trHeight w:val="440"/>
        </w:trPr>
        <w:tc>
          <w:tcPr>
            <w:tcW w:w="6952" w:type="dxa"/>
            <w:gridSpan w:val="6"/>
            <w:shd w:val="clear" w:color="auto" w:fill="D9D9D9" w:themeFill="background1" w:themeFillShade="D9"/>
          </w:tcPr>
          <w:p w:rsidR="0009093D" w:rsidRPr="00CE3503" w:rsidRDefault="0009093D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Solicitud Electrónica</w:t>
            </w:r>
            <w:r w:rsidRPr="00CE3503">
              <w:rPr>
                <w:b/>
                <w:sz w:val="22"/>
                <w:lang w:val="es-ES"/>
              </w:rPr>
              <w:t xml:space="preserve"> </w:t>
            </w: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y Expedición de</w:t>
            </w:r>
            <w:r w:rsidRPr="00CE3503">
              <w:rPr>
                <w:b/>
                <w:sz w:val="22"/>
                <w:lang w:val="es-ES"/>
              </w:rPr>
              <w:t xml:space="preserve"> </w:t>
            </w: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Licencias</w:t>
            </w:r>
            <w:r w:rsidRPr="00CE3503">
              <w:rPr>
                <w:b/>
                <w:sz w:val="22"/>
                <w:lang w:val="es-ES"/>
              </w:rPr>
              <w:t xml:space="preserve"> </w:t>
            </w:r>
            <w:r w:rsidRPr="00CE3503">
              <w:rPr>
                <w:rStyle w:val="hps"/>
                <w:rFonts w:cs="Arial"/>
                <w:b/>
                <w:sz w:val="22"/>
                <w:lang w:val="es-ES"/>
              </w:rPr>
              <w:t>Comerciales</w:t>
            </w:r>
          </w:p>
        </w:tc>
        <w:tc>
          <w:tcPr>
            <w:tcW w:w="633" w:type="dxa"/>
            <w:gridSpan w:val="10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09093D" w:rsidRPr="00E444C0" w:rsidRDefault="0009093D" w:rsidP="00E364FD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09093D" w:rsidRPr="00E444C0" w:rsidRDefault="0009093D" w:rsidP="00E364FD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09093D" w:rsidRPr="008A56A1" w:rsidRDefault="0009093D" w:rsidP="00E364FD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09093D" w:rsidRPr="008A56A1" w:rsidRDefault="0009093D" w:rsidP="00E364FD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09093D" w:rsidRPr="00EE3EF1" w:rsidRDefault="0009093D" w:rsidP="0009093D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6F3D7A" w:rsidTr="00F51B60">
        <w:trPr>
          <w:cantSplit/>
          <w:trHeight w:val="2438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19.1.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4051F6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19.2.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4051F6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E364FD" w:rsidTr="00F51B60">
        <w:trPr>
          <w:cantSplit/>
          <w:trHeight w:val="503"/>
        </w:trPr>
        <w:tc>
          <w:tcPr>
            <w:tcW w:w="6952" w:type="dxa"/>
            <w:gridSpan w:val="6"/>
            <w:shd w:val="clear" w:color="auto" w:fill="D9D9D9" w:themeFill="background1" w:themeFillShade="D9"/>
          </w:tcPr>
          <w:p w:rsidR="0009093D" w:rsidRPr="00C27CAD" w:rsidRDefault="0009093D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C27CAD">
              <w:rPr>
                <w:b/>
                <w:bCs/>
                <w:sz w:val="22"/>
                <w:lang w:val="es-ES"/>
              </w:rPr>
              <w:t>Presentación electrónica de los manifiestos de carga marítima</w:t>
            </w:r>
          </w:p>
        </w:tc>
        <w:tc>
          <w:tcPr>
            <w:tcW w:w="633" w:type="dxa"/>
            <w:gridSpan w:val="10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09093D" w:rsidRPr="001E5E78" w:rsidRDefault="0009093D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09093D" w:rsidRPr="00EE3EF1" w:rsidRDefault="0009093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09093D" w:rsidRPr="00E444C0" w:rsidRDefault="0009093D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09093D" w:rsidRPr="00E444C0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09093D" w:rsidRPr="008A56A1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09093D" w:rsidRPr="008A56A1" w:rsidRDefault="0009093D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09093D" w:rsidRPr="00EE3EF1" w:rsidRDefault="0009093D" w:rsidP="0009093D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6F3D7A" w:rsidTr="00F51B60">
        <w:trPr>
          <w:cantSplit/>
          <w:trHeight w:val="419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20.1.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4051F6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20.2.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4051F6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Default="00B54C6E" w:rsidP="00800797">
            <w:pPr>
              <w:spacing w:after="0"/>
              <w:ind w:left="450" w:hanging="270"/>
              <w:rPr>
                <w:b/>
              </w:rPr>
            </w:pP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E364FD" w:rsidTr="00F51B60">
        <w:trPr>
          <w:cantSplit/>
          <w:trHeight w:val="467"/>
        </w:trPr>
        <w:tc>
          <w:tcPr>
            <w:tcW w:w="6952" w:type="dxa"/>
            <w:gridSpan w:val="6"/>
            <w:shd w:val="clear" w:color="auto" w:fill="D9D9D9"/>
          </w:tcPr>
          <w:p w:rsidR="0035230A" w:rsidRPr="00C27CAD" w:rsidRDefault="0035230A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 w:rsidRPr="00C27CAD">
              <w:rPr>
                <w:b/>
                <w:bCs/>
                <w:sz w:val="22"/>
                <w:lang w:val="es-ES"/>
              </w:rPr>
              <w:lastRenderedPageBreak/>
              <w:t>Presentación electrónica de los manifiestos de carga aérea</w:t>
            </w:r>
          </w:p>
        </w:tc>
        <w:tc>
          <w:tcPr>
            <w:tcW w:w="633" w:type="dxa"/>
            <w:gridSpan w:val="10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444C0" w:rsidRDefault="0035230A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35230A" w:rsidRPr="00E444C0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35230A" w:rsidRPr="00EE3EF1" w:rsidRDefault="0035230A" w:rsidP="0035230A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8A56A1" w:rsidTr="00F51B60">
        <w:trPr>
          <w:cantSplit/>
          <w:trHeight w:val="419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21.1.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21.2.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 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Default="00B54C6E" w:rsidP="00800797">
            <w:pPr>
              <w:spacing w:after="0"/>
              <w:ind w:left="450" w:hanging="270"/>
              <w:rPr>
                <w:bCs/>
                <w:sz w:val="20"/>
              </w:rPr>
            </w:pP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E364FD" w:rsidTr="00F51B60">
        <w:trPr>
          <w:cantSplit/>
          <w:trHeight w:val="485"/>
        </w:trPr>
        <w:tc>
          <w:tcPr>
            <w:tcW w:w="6952" w:type="dxa"/>
            <w:gridSpan w:val="6"/>
            <w:shd w:val="clear" w:color="auto" w:fill="D9D9D9"/>
          </w:tcPr>
          <w:p w:rsidR="0035230A" w:rsidRPr="00C27CAD" w:rsidRDefault="0035230A" w:rsidP="001F1E8F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 w:rsidRPr="00C27CAD">
              <w:rPr>
                <w:b/>
                <w:bCs/>
                <w:sz w:val="22"/>
                <w:lang w:val="es-ES"/>
              </w:rPr>
              <w:t>Solicitud y emisión Electrónica del certificado de origen preferencial</w:t>
            </w:r>
          </w:p>
        </w:tc>
        <w:tc>
          <w:tcPr>
            <w:tcW w:w="633" w:type="dxa"/>
            <w:gridSpan w:val="10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444C0" w:rsidRDefault="0035230A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35230A" w:rsidRPr="00E444C0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35230A" w:rsidRPr="00EE3EF1" w:rsidRDefault="0035230A" w:rsidP="0035230A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8A56A1" w:rsidTr="00F51B60">
        <w:trPr>
          <w:cantSplit/>
          <w:trHeight w:val="369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22.1.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22.2.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E364FD" w:rsidTr="00F51B60">
        <w:trPr>
          <w:cantSplit/>
          <w:trHeight w:val="530"/>
        </w:trPr>
        <w:tc>
          <w:tcPr>
            <w:tcW w:w="6952" w:type="dxa"/>
            <w:gridSpan w:val="6"/>
            <w:shd w:val="clear" w:color="auto" w:fill="D9D9D9"/>
          </w:tcPr>
          <w:p w:rsidR="0035230A" w:rsidRPr="00C12A97" w:rsidRDefault="0035230A" w:rsidP="00800797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C12A97">
              <w:rPr>
                <w:b/>
                <w:bCs/>
                <w:sz w:val="22"/>
                <w:lang w:val="es-ES"/>
              </w:rPr>
              <w:t>Pago electrónico de derechos y aranceles</w:t>
            </w:r>
          </w:p>
        </w:tc>
        <w:tc>
          <w:tcPr>
            <w:tcW w:w="633" w:type="dxa"/>
            <w:gridSpan w:val="10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35230A" w:rsidRPr="001E5E78" w:rsidRDefault="0035230A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35230A" w:rsidRPr="00EE3EF1" w:rsidRDefault="0035230A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35230A" w:rsidRPr="00E444C0" w:rsidRDefault="0035230A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35230A" w:rsidRPr="00E444C0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35230A" w:rsidRPr="008A56A1" w:rsidRDefault="0035230A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35230A" w:rsidRPr="00EE3EF1" w:rsidRDefault="0035230A" w:rsidP="0035230A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8A56A1" w:rsidTr="00F51B60">
        <w:trPr>
          <w:cantSplit/>
          <w:trHeight w:val="402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23.1.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23.2.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640621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Default="00B54C6E" w:rsidP="00800797">
            <w:pPr>
              <w:spacing w:after="0"/>
              <w:ind w:left="450" w:hanging="270"/>
              <w:rPr>
                <w:bCs/>
                <w:sz w:val="20"/>
              </w:rPr>
            </w:pP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1F1CF3" w:rsidTr="00F51B60">
        <w:trPr>
          <w:cantSplit/>
          <w:trHeight w:val="611"/>
        </w:trPr>
        <w:tc>
          <w:tcPr>
            <w:tcW w:w="6952" w:type="dxa"/>
            <w:gridSpan w:val="6"/>
            <w:shd w:val="clear" w:color="auto" w:fill="D9D9D9"/>
          </w:tcPr>
          <w:p w:rsidR="00A53BB4" w:rsidRPr="00C12A97" w:rsidRDefault="00A53BB4" w:rsidP="001F1E8F">
            <w:pPr>
              <w:pStyle w:val="ListParagraph"/>
              <w:numPr>
                <w:ilvl w:val="0"/>
                <w:numId w:val="39"/>
              </w:numPr>
              <w:spacing w:after="0"/>
              <w:ind w:left="450" w:hanging="270"/>
              <w:rPr>
                <w:b/>
                <w:sz w:val="22"/>
                <w:lang w:val="es-ES"/>
              </w:rPr>
            </w:pPr>
            <w:r>
              <w:rPr>
                <w:b/>
                <w:bCs/>
                <w:sz w:val="22"/>
                <w:lang w:val="es-ES"/>
              </w:rPr>
              <w:lastRenderedPageBreak/>
              <w:t>¿Existe una aplicación para hacer s</w:t>
            </w:r>
            <w:r w:rsidRPr="00C12A97">
              <w:rPr>
                <w:b/>
                <w:bCs/>
                <w:sz w:val="22"/>
                <w:lang w:val="es-ES"/>
              </w:rPr>
              <w:t>olicitud</w:t>
            </w:r>
            <w:r>
              <w:rPr>
                <w:b/>
                <w:bCs/>
                <w:sz w:val="22"/>
                <w:lang w:val="es-ES"/>
              </w:rPr>
              <w:t>es</w:t>
            </w:r>
            <w:r w:rsidRPr="00C12A97">
              <w:rPr>
                <w:b/>
                <w:bCs/>
                <w:sz w:val="22"/>
                <w:lang w:val="es-ES"/>
              </w:rPr>
              <w:t xml:space="preserve"> </w:t>
            </w:r>
            <w:r>
              <w:rPr>
                <w:b/>
                <w:bCs/>
                <w:sz w:val="22"/>
                <w:lang w:val="es-ES"/>
              </w:rPr>
              <w:t>de reembolsos aduaneros en forma e</w:t>
            </w:r>
            <w:r w:rsidRPr="00C12A97">
              <w:rPr>
                <w:b/>
                <w:bCs/>
                <w:sz w:val="22"/>
                <w:lang w:val="es-ES"/>
              </w:rPr>
              <w:t>lectrónica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</w:tc>
        <w:tc>
          <w:tcPr>
            <w:tcW w:w="633" w:type="dxa"/>
            <w:gridSpan w:val="10"/>
          </w:tcPr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A53BB4" w:rsidRPr="001E5E78" w:rsidRDefault="00A53BB4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A53BB4" w:rsidRPr="00EE3EF1" w:rsidRDefault="00A53BB4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A53BB4" w:rsidRPr="00EE3EF1" w:rsidRDefault="00A53BB4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A53BB4" w:rsidRPr="00EE3EF1" w:rsidRDefault="00A53BB4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A53BB4" w:rsidRPr="00E444C0" w:rsidRDefault="00A53BB4" w:rsidP="00F44505">
            <w:pPr>
              <w:spacing w:after="0"/>
              <w:ind w:left="149"/>
              <w:rPr>
                <w:b/>
                <w:iCs/>
                <w:sz w:val="22"/>
                <w:lang w:val="es-ES"/>
              </w:rPr>
            </w:pPr>
            <w:r w:rsidRPr="001E23D9">
              <w:rPr>
                <w:b/>
                <w:i/>
                <w:sz w:val="22"/>
                <w:lang w:val="es-ES"/>
              </w:rPr>
              <w:t>¿Enviado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</w:t>
            </w:r>
            <w:r w:rsidRPr="001E23D9">
              <w:rPr>
                <w:rStyle w:val="hps"/>
                <w:rFonts w:cs="Arial"/>
                <w:b/>
                <w:i/>
                <w:sz w:val="22"/>
                <w:lang w:val="es-ES"/>
              </w:rPr>
              <w:t>a través de</w:t>
            </w:r>
            <w:r w:rsidRPr="001E23D9">
              <w:rPr>
                <w:rStyle w:val="shorttext"/>
                <w:rFonts w:cs="Arial"/>
                <w:b/>
                <w:i/>
                <w:sz w:val="22"/>
                <w:lang w:val="es-ES"/>
              </w:rPr>
              <w:t xml:space="preserve"> ventanilla única electrónica?</w:t>
            </w:r>
          </w:p>
          <w:p w:rsidR="00A53BB4" w:rsidRPr="00E444C0" w:rsidRDefault="00A53BB4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</w:p>
          <w:p w:rsidR="00A53BB4" w:rsidRPr="008A56A1" w:rsidRDefault="00A53BB4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 xml:space="preserve">[  ] </w:t>
            </w:r>
            <w:r w:rsidRPr="00CC7B3C">
              <w:rPr>
                <w:bCs/>
                <w:sz w:val="22"/>
                <w:lang w:val="es-AR"/>
              </w:rPr>
              <w:t>Sí</w:t>
            </w:r>
          </w:p>
          <w:p w:rsidR="00A53BB4" w:rsidRPr="008A56A1" w:rsidRDefault="00A53BB4" w:rsidP="00F44505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</w:t>
            </w:r>
          </w:p>
          <w:p w:rsidR="00A53BB4" w:rsidRPr="00EE3EF1" w:rsidRDefault="00A53BB4" w:rsidP="00A53BB4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8A56A1">
              <w:rPr>
                <w:iCs/>
                <w:sz w:val="22"/>
                <w:lang w:val="es-ES"/>
              </w:rPr>
              <w:t>[  ] No sabe</w:t>
            </w:r>
          </w:p>
        </w:tc>
      </w:tr>
      <w:tr w:rsidR="00B54C6E" w:rsidRPr="008A56A1" w:rsidTr="00F51B60">
        <w:trPr>
          <w:cantSplit/>
          <w:trHeight w:val="385"/>
        </w:trPr>
        <w:tc>
          <w:tcPr>
            <w:tcW w:w="9725" w:type="dxa"/>
            <w:gridSpan w:val="40"/>
          </w:tcPr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24.1. 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¿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Se publica el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procedimiento pertinente</w:t>
            </w:r>
            <w:r w:rsidRPr="00A16330">
              <w:rPr>
                <w:rStyle w:val="shorttext"/>
                <w:rFonts w:cs="Arial"/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1F1E8F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24.2.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¿A</w:t>
            </w:r>
            <w:r w:rsidRPr="00A16330">
              <w:rPr>
                <w:bCs/>
                <w:sz w:val="22"/>
                <w:lang w:val="es-ES"/>
              </w:rPr>
              <w:t>ú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n</w:t>
            </w:r>
            <w:r w:rsidRPr="00A16330">
              <w:rPr>
                <w:sz w:val="22"/>
                <w:lang w:val="es-ES"/>
              </w:rPr>
              <w:t xml:space="preserve"> se requiere la presentación de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algún</w:t>
            </w:r>
            <w:r w:rsidRPr="00A16330">
              <w:rPr>
                <w:sz w:val="22"/>
                <w:lang w:val="es-ES"/>
              </w:rPr>
              <w:t xml:space="preserve"> </w:t>
            </w:r>
            <w:r w:rsidRPr="00A16330">
              <w:rPr>
                <w:rStyle w:val="hps"/>
                <w:rFonts w:cs="Arial"/>
                <w:sz w:val="22"/>
                <w:lang w:val="es-ES"/>
              </w:rPr>
              <w:t>documento en papel</w:t>
            </w:r>
            <w:r w:rsidRPr="00A16330">
              <w:rPr>
                <w:sz w:val="22"/>
                <w:lang w:val="es-ES"/>
              </w:rPr>
              <w:t>?</w:t>
            </w:r>
          </w:p>
          <w:p w:rsidR="00B54C6E" w:rsidRPr="00B26EA7" w:rsidRDefault="00B54C6E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B54C6E" w:rsidRDefault="00B54C6E" w:rsidP="001F1E8F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B54C6E" w:rsidRPr="00EE3EF1" w:rsidRDefault="00B54C6E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F1CF3" w:rsidTr="00F51B60">
        <w:trPr>
          <w:cantSplit/>
          <w:trHeight w:val="863"/>
        </w:trPr>
        <w:tc>
          <w:tcPr>
            <w:tcW w:w="6952" w:type="dxa"/>
            <w:gridSpan w:val="6"/>
            <w:shd w:val="clear" w:color="auto" w:fill="D9D9D9"/>
          </w:tcPr>
          <w:p w:rsidR="00961069" w:rsidRPr="003B0E63" w:rsidRDefault="00961069" w:rsidP="003B0E63">
            <w:pPr>
              <w:pStyle w:val="ListParagraph"/>
              <w:numPr>
                <w:ilvl w:val="0"/>
                <w:numId w:val="39"/>
              </w:numPr>
              <w:spacing w:after="0"/>
              <w:rPr>
                <w:b/>
                <w:lang w:val="es-ES"/>
              </w:rPr>
            </w:pPr>
            <w:r>
              <w:rPr>
                <w:b/>
                <w:bCs/>
                <w:sz w:val="22"/>
                <w:lang w:val="es-ES"/>
              </w:rPr>
              <w:t>¿Existen l</w:t>
            </w:r>
            <w:r w:rsidRPr="001F1CF3">
              <w:rPr>
                <w:b/>
                <w:bCs/>
                <w:sz w:val="22"/>
                <w:lang w:val="es-ES"/>
              </w:rPr>
              <w:t>eyes y reglamentos para las transacciones electrónicas</w:t>
            </w:r>
            <w:r>
              <w:rPr>
                <w:b/>
                <w:bCs/>
                <w:sz w:val="22"/>
                <w:lang w:val="es-ES"/>
              </w:rPr>
              <w:t xml:space="preserve"> que se encuentran </w:t>
            </w:r>
            <w:r w:rsidRPr="001F1CF3">
              <w:rPr>
                <w:b/>
                <w:bCs/>
                <w:sz w:val="22"/>
                <w:lang w:val="es-ES"/>
              </w:rPr>
              <w:t>implementadas (por ejemplo, la ley de comercio electrónico, ley de transacciones</w:t>
            </w:r>
            <w:r>
              <w:rPr>
                <w:b/>
                <w:bCs/>
                <w:sz w:val="22"/>
                <w:lang w:val="es-ES"/>
              </w:rPr>
              <w:t xml:space="preserve"> electrónicas</w:t>
            </w:r>
            <w:r w:rsidRPr="001F1CF3">
              <w:rPr>
                <w:b/>
                <w:bCs/>
                <w:sz w:val="22"/>
                <w:lang w:val="es-ES"/>
              </w:rPr>
              <w:t>)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  <w:p w:rsidR="00961069" w:rsidRPr="00A53BB4" w:rsidRDefault="00961069" w:rsidP="00A53BB4">
            <w:pPr>
              <w:spacing w:after="0"/>
              <w:ind w:left="360"/>
              <w:rPr>
                <w:b/>
                <w:lang w:val="es-ES"/>
              </w:rPr>
            </w:pPr>
          </w:p>
        </w:tc>
        <w:tc>
          <w:tcPr>
            <w:tcW w:w="633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1052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i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25.1. </w:t>
            </w:r>
            <w:r w:rsidRPr="00454C1F">
              <w:rPr>
                <w:bCs/>
                <w:sz w:val="22"/>
                <w:lang w:val="es-ES"/>
              </w:rPr>
              <w:t xml:space="preserve">Por favor escriba las leyes y regulaciones clave para transacciones electrónicas (hasta 3) </w:t>
            </w:r>
            <w:r w:rsidRPr="00454C1F">
              <w:rPr>
                <w:bCs/>
                <w:i/>
                <w:sz w:val="22"/>
                <w:lang w:val="es-ES"/>
              </w:rPr>
              <w:t>(por favor responder a esta pregunta en el Anexo 1)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1F1CF3" w:rsidTr="00F51B60">
        <w:trPr>
          <w:cantSplit/>
          <w:trHeight w:val="369"/>
        </w:trPr>
        <w:tc>
          <w:tcPr>
            <w:tcW w:w="6952" w:type="dxa"/>
            <w:gridSpan w:val="6"/>
            <w:shd w:val="clear" w:color="auto" w:fill="D9D9D9"/>
          </w:tcPr>
          <w:p w:rsidR="00961069" w:rsidRPr="001F1CF3" w:rsidRDefault="00961069" w:rsidP="001F1CF3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lang w:val="es-ES"/>
              </w:rPr>
            </w:pPr>
            <w:r>
              <w:rPr>
                <w:b/>
                <w:bCs/>
                <w:sz w:val="22"/>
                <w:lang w:val="es-ES"/>
              </w:rPr>
              <w:t>¿Existen autoridades de r</w:t>
            </w:r>
            <w:r w:rsidRPr="001F1CF3">
              <w:rPr>
                <w:b/>
                <w:bCs/>
                <w:sz w:val="22"/>
                <w:lang w:val="es-ES"/>
              </w:rPr>
              <w:t>econoci</w:t>
            </w:r>
            <w:r>
              <w:rPr>
                <w:b/>
                <w:bCs/>
                <w:sz w:val="22"/>
                <w:lang w:val="es-ES"/>
              </w:rPr>
              <w:t xml:space="preserve">miento </w:t>
            </w:r>
            <w:r w:rsidRPr="001F1CF3">
              <w:rPr>
                <w:b/>
                <w:bCs/>
                <w:sz w:val="22"/>
                <w:lang w:val="es-ES"/>
              </w:rPr>
              <w:t>de certificación para la expedición de certificados digitales a los comerciantes</w:t>
            </w:r>
            <w:r>
              <w:rPr>
                <w:b/>
                <w:bCs/>
                <w:sz w:val="22"/>
                <w:lang w:val="es-ES"/>
              </w:rPr>
              <w:t>,</w:t>
            </w:r>
            <w:r w:rsidRPr="001F1CF3">
              <w:rPr>
                <w:b/>
                <w:bCs/>
                <w:sz w:val="22"/>
                <w:lang w:val="es-ES"/>
              </w:rPr>
              <w:t xml:space="preserve"> para llevar a cabo transacciones electrónicas</w:t>
            </w:r>
            <w:r w:rsidRPr="001F1CF3">
              <w:rPr>
                <w:bCs/>
                <w:lang w:val="es-ES"/>
              </w:rPr>
              <w:t xml:space="preserve"> </w:t>
            </w: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20" name="Picture 38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69" w:rsidRPr="001F1CF3" w:rsidRDefault="00961069" w:rsidP="001F1CF3">
            <w:pPr>
              <w:pStyle w:val="ListParagraph"/>
              <w:spacing w:after="0"/>
              <w:rPr>
                <w:b/>
                <w:sz w:val="22"/>
                <w:lang w:val="es-ES"/>
              </w:rPr>
            </w:pPr>
          </w:p>
        </w:tc>
        <w:tc>
          <w:tcPr>
            <w:tcW w:w="633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12" w:type="dxa"/>
            <w:gridSpan w:val="3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1106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i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26.1. </w:t>
            </w:r>
            <w:r w:rsidRPr="009C3A9A">
              <w:rPr>
                <w:bCs/>
                <w:sz w:val="22"/>
                <w:lang w:val="es-ES"/>
              </w:rPr>
              <w:t xml:space="preserve">Por favor liste las  principales autoridades de certificación (hasta 3) </w:t>
            </w:r>
            <w:r w:rsidRPr="009C3A9A">
              <w:rPr>
                <w:bCs/>
                <w:i/>
                <w:sz w:val="22"/>
                <w:lang w:val="es-ES"/>
              </w:rPr>
              <w:t>(por favor responder a esta pregunta en el Anexo 1)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i/>
                <w:sz w:val="22"/>
                <w:lang w:val="es-ES"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A53BB4" w:rsidRPr="00AD509E" w:rsidTr="00F51B60">
        <w:trPr>
          <w:cantSplit/>
          <w:trHeight w:val="917"/>
        </w:trPr>
        <w:tc>
          <w:tcPr>
            <w:tcW w:w="15048" w:type="dxa"/>
            <w:gridSpan w:val="49"/>
          </w:tcPr>
          <w:p w:rsidR="00A53BB4" w:rsidRDefault="00A53BB4" w:rsidP="001F1CF3">
            <w:pPr>
              <w:spacing w:after="0"/>
              <w:ind w:left="720"/>
              <w:rPr>
                <w:i/>
                <w:sz w:val="20"/>
                <w:szCs w:val="20"/>
                <w:lang w:val="es-AR"/>
              </w:rPr>
            </w:pPr>
            <w:r w:rsidRPr="001F1CF3">
              <w:rPr>
                <w:i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881472" behindDoc="0" locked="0" layoutInCell="1" allowOverlap="1">
                  <wp:simplePos x="0" y="0"/>
                  <wp:positionH relativeFrom="column">
                    <wp:posOffset>-118110</wp:posOffset>
                  </wp:positionH>
                  <wp:positionV relativeFrom="paragraph">
                    <wp:posOffset>15240</wp:posOffset>
                  </wp:positionV>
                  <wp:extent cx="384810" cy="289560"/>
                  <wp:effectExtent l="19050" t="0" r="0" b="0"/>
                  <wp:wrapSquare wrapText="bothSides"/>
                  <wp:docPr id="1183" name="Picture 26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E43FF">
              <w:rPr>
                <w:i/>
                <w:sz w:val="20"/>
                <w:szCs w:val="20"/>
                <w:lang w:val="es-AR"/>
              </w:rPr>
              <w:t>Para que las firmas digitales</w:t>
            </w:r>
            <w:r>
              <w:rPr>
                <w:i/>
                <w:sz w:val="20"/>
                <w:szCs w:val="20"/>
                <w:lang w:val="es-AR"/>
              </w:rPr>
              <w:t xml:space="preserve"> sean reconocidas legalmente es </w:t>
            </w:r>
            <w:r w:rsidRPr="00DE43FF">
              <w:rPr>
                <w:i/>
                <w:sz w:val="20"/>
                <w:szCs w:val="20"/>
                <w:lang w:val="es-AR"/>
              </w:rPr>
              <w:t>neces</w:t>
            </w:r>
            <w:r>
              <w:rPr>
                <w:i/>
                <w:sz w:val="20"/>
                <w:szCs w:val="20"/>
                <w:lang w:val="es-AR"/>
              </w:rPr>
              <w:t>aria</w:t>
            </w:r>
            <w:r w:rsidRPr="00DE43FF">
              <w:rPr>
                <w:i/>
                <w:sz w:val="20"/>
                <w:szCs w:val="20"/>
                <w:lang w:val="es-AR"/>
              </w:rPr>
              <w:t xml:space="preserve"> una tercera parte </w:t>
            </w:r>
            <w:r>
              <w:rPr>
                <w:i/>
                <w:sz w:val="20"/>
                <w:szCs w:val="20"/>
                <w:lang w:val="es-AR"/>
              </w:rPr>
              <w:t xml:space="preserve">que avale la emisión de la firma </w:t>
            </w:r>
            <w:r w:rsidRPr="00DE43FF">
              <w:rPr>
                <w:i/>
                <w:sz w:val="20"/>
                <w:szCs w:val="20"/>
                <w:lang w:val="es-AR"/>
              </w:rPr>
              <w:t>conocida como Autoridad</w:t>
            </w:r>
            <w:r>
              <w:rPr>
                <w:i/>
                <w:sz w:val="20"/>
                <w:szCs w:val="20"/>
                <w:lang w:val="es-AR"/>
              </w:rPr>
              <w:t xml:space="preserve"> </w:t>
            </w:r>
            <w:r w:rsidRPr="00DE43FF">
              <w:rPr>
                <w:i/>
                <w:sz w:val="20"/>
                <w:szCs w:val="20"/>
                <w:lang w:val="es-AR"/>
              </w:rPr>
              <w:t xml:space="preserve"> Certifica</w:t>
            </w:r>
            <w:r>
              <w:rPr>
                <w:i/>
                <w:sz w:val="20"/>
                <w:szCs w:val="20"/>
                <w:lang w:val="es-AR"/>
              </w:rPr>
              <w:t xml:space="preserve">dora. Dicha entidad es la responsable de </w:t>
            </w:r>
            <w:r w:rsidRPr="00DE43FF">
              <w:rPr>
                <w:i/>
                <w:sz w:val="20"/>
                <w:szCs w:val="20"/>
                <w:lang w:val="es-AR"/>
              </w:rPr>
              <w:t xml:space="preserve">emitir certificados digitales que </w:t>
            </w:r>
            <w:r>
              <w:rPr>
                <w:i/>
                <w:sz w:val="20"/>
                <w:szCs w:val="20"/>
                <w:lang w:val="es-AR"/>
              </w:rPr>
              <w:t>garantizan</w:t>
            </w:r>
            <w:r w:rsidRPr="00DE43FF">
              <w:rPr>
                <w:i/>
                <w:sz w:val="20"/>
                <w:szCs w:val="20"/>
                <w:lang w:val="es-AR"/>
              </w:rPr>
              <w:t xml:space="preserve"> las identidades electrónicas de los usuarios y las </w:t>
            </w:r>
            <w:r>
              <w:rPr>
                <w:i/>
                <w:sz w:val="20"/>
                <w:szCs w:val="20"/>
                <w:lang w:val="es-AR"/>
              </w:rPr>
              <w:t>empresas</w:t>
            </w:r>
            <w:r w:rsidRPr="00DE43FF">
              <w:rPr>
                <w:i/>
                <w:sz w:val="20"/>
                <w:szCs w:val="20"/>
                <w:lang w:val="es-AR"/>
              </w:rPr>
              <w:t xml:space="preserve">. Ejemplos de tal entidad de certificación incluyen el Controlador de Autoridades de Certificación </w:t>
            </w:r>
            <w:r>
              <w:rPr>
                <w:i/>
                <w:sz w:val="20"/>
                <w:szCs w:val="20"/>
                <w:lang w:val="es-AR"/>
              </w:rPr>
              <w:t>existente en la mayoría de los países de América Latina</w:t>
            </w:r>
            <w:r w:rsidRPr="00DE43FF">
              <w:rPr>
                <w:i/>
                <w:sz w:val="20"/>
                <w:szCs w:val="20"/>
                <w:lang w:val="es-AR"/>
              </w:rPr>
              <w:t>.</w:t>
            </w:r>
          </w:p>
          <w:p w:rsidR="00A53BB4" w:rsidRDefault="00A53BB4" w:rsidP="001F1CF3">
            <w:pPr>
              <w:spacing w:after="0"/>
              <w:ind w:left="720"/>
              <w:rPr>
                <w:i/>
                <w:sz w:val="20"/>
                <w:szCs w:val="20"/>
                <w:lang w:val="es-AR"/>
              </w:rPr>
            </w:pPr>
          </w:p>
          <w:p w:rsidR="0020079C" w:rsidRDefault="0020079C" w:rsidP="001F1CF3">
            <w:pPr>
              <w:spacing w:after="0"/>
              <w:ind w:left="720"/>
              <w:rPr>
                <w:i/>
                <w:sz w:val="20"/>
                <w:szCs w:val="20"/>
                <w:lang w:val="es-AR"/>
              </w:rPr>
            </w:pPr>
          </w:p>
          <w:p w:rsidR="00A53BB4" w:rsidRPr="00E444C0" w:rsidRDefault="00A53BB4" w:rsidP="001F1CF3">
            <w:pPr>
              <w:spacing w:after="0"/>
              <w:ind w:left="720"/>
              <w:rPr>
                <w:i/>
                <w:sz w:val="20"/>
                <w:szCs w:val="20"/>
                <w:lang w:val="es-ES"/>
              </w:rPr>
            </w:pPr>
          </w:p>
        </w:tc>
      </w:tr>
      <w:tr w:rsidR="00961069" w:rsidRPr="001F1CF3" w:rsidTr="00F51B60">
        <w:trPr>
          <w:cantSplit/>
          <w:trHeight w:val="535"/>
        </w:trPr>
        <w:tc>
          <w:tcPr>
            <w:tcW w:w="6973" w:type="dxa"/>
            <w:gridSpan w:val="7"/>
            <w:shd w:val="clear" w:color="auto" w:fill="D9D9D9"/>
          </w:tcPr>
          <w:p w:rsidR="00961069" w:rsidRPr="0020079C" w:rsidRDefault="00961069" w:rsidP="0020079C">
            <w:pPr>
              <w:pStyle w:val="ListParagraph"/>
              <w:numPr>
                <w:ilvl w:val="0"/>
                <w:numId w:val="39"/>
              </w:numPr>
              <w:spacing w:after="0"/>
              <w:rPr>
                <w:b/>
                <w:bCs/>
                <w:sz w:val="22"/>
                <w:lang w:val="es-ES"/>
              </w:rPr>
            </w:pPr>
            <w:r w:rsidRPr="0020079C">
              <w:rPr>
                <w:b/>
                <w:bCs/>
                <w:sz w:val="22"/>
                <w:lang w:val="es-ES"/>
              </w:rPr>
              <w:lastRenderedPageBreak/>
              <w:t>Compromiso de su país en el intercambio electrónico transfronterizo  de documentos relacionados con el comercio</w:t>
            </w:r>
          </w:p>
          <w:p w:rsidR="00961069" w:rsidRPr="0020079C" w:rsidRDefault="00961069" w:rsidP="006A66D4">
            <w:pPr>
              <w:pStyle w:val="ListParagraph"/>
              <w:spacing w:after="0"/>
              <w:rPr>
                <w:b/>
                <w:lang w:val="es-ES"/>
              </w:rPr>
            </w:pPr>
          </w:p>
        </w:tc>
        <w:tc>
          <w:tcPr>
            <w:tcW w:w="630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55" w:type="dxa"/>
            <w:gridSpan w:val="2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1072"/>
        </w:trPr>
        <w:tc>
          <w:tcPr>
            <w:tcW w:w="9763" w:type="dxa"/>
            <w:gridSpan w:val="43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27.1. </w:t>
            </w:r>
            <w:r w:rsidRPr="009C3A9A">
              <w:rPr>
                <w:bCs/>
                <w:sz w:val="22"/>
                <w:lang w:val="es-ES"/>
              </w:rPr>
              <w:t xml:space="preserve">Sírvase enumerar los principales </w:t>
            </w:r>
            <w:r w:rsidRPr="0060306D">
              <w:rPr>
                <w:bCs/>
                <w:sz w:val="22"/>
                <w:lang w:val="es-ES"/>
              </w:rPr>
              <w:t>documentos</w:t>
            </w:r>
            <w:r w:rsidRPr="009C3A9A">
              <w:rPr>
                <w:bCs/>
                <w:sz w:val="22"/>
                <w:lang w:val="es-ES"/>
              </w:rPr>
              <w:t xml:space="preserve"> intercambiados por vía electrónica, y con cuales países (hasta 6) </w:t>
            </w:r>
            <w:r>
              <w:rPr>
                <w:bCs/>
                <w:i/>
                <w:sz w:val="22"/>
                <w:lang w:val="es-ES"/>
              </w:rPr>
              <w:t>(p</w:t>
            </w:r>
            <w:r w:rsidRPr="009C3A9A">
              <w:rPr>
                <w:bCs/>
                <w:i/>
                <w:sz w:val="22"/>
                <w:lang w:val="es-ES"/>
              </w:rPr>
              <w:t xml:space="preserve">or favor </w:t>
            </w:r>
            <w:r>
              <w:rPr>
                <w:bCs/>
                <w:i/>
                <w:sz w:val="22"/>
                <w:lang w:val="es-ES"/>
              </w:rPr>
              <w:t>responder</w:t>
            </w:r>
            <w:r w:rsidRPr="009C3A9A">
              <w:rPr>
                <w:bCs/>
                <w:i/>
                <w:sz w:val="22"/>
                <w:lang w:val="es-ES"/>
              </w:rPr>
              <w:t xml:space="preserve"> esta pregunta en el Anexo 1)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55" w:type="dxa"/>
            <w:gridSpan w:val="2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91218" w:rsidTr="00F51B60">
        <w:trPr>
          <w:cantSplit/>
          <w:trHeight w:val="670"/>
        </w:trPr>
        <w:tc>
          <w:tcPr>
            <w:tcW w:w="6988" w:type="dxa"/>
            <w:gridSpan w:val="8"/>
            <w:shd w:val="clear" w:color="auto" w:fill="D9D9D9"/>
          </w:tcPr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28. </w:t>
            </w:r>
            <w:r w:rsidRPr="009C3A9A">
              <w:rPr>
                <w:b/>
                <w:bCs/>
                <w:sz w:val="22"/>
                <w:lang w:val="es-ES"/>
              </w:rPr>
              <w:t>Certificado de Origen intercambiado electrónicamente entre su país y otros países</w:t>
            </w:r>
          </w:p>
        </w:tc>
        <w:tc>
          <w:tcPr>
            <w:tcW w:w="630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97" w:type="dxa"/>
            <w:gridSpan w:val="2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988"/>
        </w:trPr>
        <w:tc>
          <w:tcPr>
            <w:tcW w:w="9738" w:type="dxa"/>
            <w:gridSpan w:val="41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28.1. </w:t>
            </w:r>
            <w:r w:rsidRPr="009C3A9A">
              <w:rPr>
                <w:bCs/>
                <w:sz w:val="22"/>
                <w:lang w:val="es-ES"/>
              </w:rPr>
              <w:t xml:space="preserve">Por favor escriba los países clave con los cuales los Certificados de Origen son intercambiados electrónicamente (hasta 6) </w:t>
            </w:r>
            <w:r w:rsidRPr="009C3A9A">
              <w:rPr>
                <w:bCs/>
                <w:i/>
                <w:sz w:val="22"/>
                <w:lang w:val="es-ES"/>
              </w:rPr>
              <w:t>(por favor responder a esta pregunta en el Anexo 1)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/>
                <w:lang w:val="es-ES"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91218" w:rsidTr="00F51B60">
        <w:trPr>
          <w:cantSplit/>
          <w:trHeight w:val="485"/>
        </w:trPr>
        <w:tc>
          <w:tcPr>
            <w:tcW w:w="6988" w:type="dxa"/>
            <w:gridSpan w:val="8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29. </w:t>
            </w:r>
            <w:r w:rsidRPr="009C3A9A">
              <w:rPr>
                <w:b/>
                <w:bCs/>
                <w:sz w:val="22"/>
                <w:lang w:val="es-ES"/>
              </w:rPr>
              <w:t>Certificados Sanitarios y Fitosanitarios intercambiados electrónicamente entre su país y otros países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</w:p>
        </w:tc>
        <w:tc>
          <w:tcPr>
            <w:tcW w:w="630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97" w:type="dxa"/>
            <w:gridSpan w:val="2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552"/>
        </w:trPr>
        <w:tc>
          <w:tcPr>
            <w:tcW w:w="9738" w:type="dxa"/>
            <w:gridSpan w:val="41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29.1. </w:t>
            </w:r>
            <w:r w:rsidRPr="008D57B7">
              <w:rPr>
                <w:bCs/>
                <w:sz w:val="22"/>
                <w:lang w:val="es-ES"/>
              </w:rPr>
              <w:t>Por favor liste los principales países con los cuales  se intercambian electrónicamente Certificados Sanitarios y Fitosanitarios (hasta 6)</w:t>
            </w:r>
            <w:r>
              <w:rPr>
                <w:bCs/>
                <w:lang w:val="es-ES"/>
              </w:rPr>
              <w:t xml:space="preserve"> </w:t>
            </w:r>
            <w:r w:rsidRPr="009C3A9A">
              <w:rPr>
                <w:bCs/>
                <w:i/>
                <w:sz w:val="22"/>
                <w:lang w:val="es-ES"/>
              </w:rPr>
              <w:t>(por favor responder a esta pregunta en el Anexo 1)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91218" w:rsidTr="00F51B60">
        <w:trPr>
          <w:cantSplit/>
          <w:trHeight w:val="804"/>
        </w:trPr>
        <w:tc>
          <w:tcPr>
            <w:tcW w:w="6988" w:type="dxa"/>
            <w:gridSpan w:val="8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30. </w:t>
            </w:r>
            <w:r>
              <w:rPr>
                <w:b/>
                <w:sz w:val="22"/>
                <w:lang w:val="es-ES"/>
              </w:rPr>
              <w:t>¿</w:t>
            </w:r>
            <w:r w:rsidRPr="008D57B7">
              <w:rPr>
                <w:b/>
                <w:bCs/>
                <w:sz w:val="22"/>
                <w:lang w:val="es-ES"/>
              </w:rPr>
              <w:t>Los bancos y las compañías de seguros en su país recuperan las cartas de crédito electrónicamente sin la presentación de los documentos en papel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</w:p>
        </w:tc>
        <w:tc>
          <w:tcPr>
            <w:tcW w:w="630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97" w:type="dxa"/>
            <w:gridSpan w:val="2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352"/>
        </w:trPr>
        <w:tc>
          <w:tcPr>
            <w:tcW w:w="9738" w:type="dxa"/>
            <w:gridSpan w:val="41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30.1. </w:t>
            </w:r>
            <w:r w:rsidRPr="00ED1112">
              <w:rPr>
                <w:bCs/>
                <w:sz w:val="22"/>
                <w:lang w:val="es-ES"/>
              </w:rPr>
              <w:t>Por favor liste los bancos y compañías de seguros en su país que pueden recuperar las cartas de crédito electrónicamente sin la presentación de los documentos en papel</w:t>
            </w:r>
            <w:r w:rsidRPr="00ED1112">
              <w:rPr>
                <w:bCs/>
                <w:i/>
                <w:sz w:val="22"/>
                <w:lang w:val="es-ES"/>
              </w:rPr>
              <w:t xml:space="preserve"> (por favor responder a esta pregunta en el Anexo 1)</w:t>
            </w:r>
          </w:p>
          <w:p w:rsidR="00961069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3A4E35" w:rsidRPr="00DE6404" w:rsidTr="00F51B60">
        <w:trPr>
          <w:cantSplit/>
          <w:trHeight w:val="557"/>
        </w:trPr>
        <w:tc>
          <w:tcPr>
            <w:tcW w:w="15048" w:type="dxa"/>
            <w:gridSpan w:val="49"/>
            <w:shd w:val="clear" w:color="auto" w:fill="C6D9F1"/>
          </w:tcPr>
          <w:p w:rsidR="003A4E35" w:rsidRPr="00B26EA7" w:rsidRDefault="003A4E35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3A4E35" w:rsidRPr="006A5BF0" w:rsidRDefault="003A4E35" w:rsidP="00800797">
            <w:pPr>
              <w:spacing w:after="0"/>
              <w:ind w:left="450" w:hanging="270"/>
              <w:rPr>
                <w:iCs/>
                <w:sz w:val="22"/>
              </w:rPr>
            </w:pPr>
            <w:r w:rsidRPr="006A5BF0">
              <w:rPr>
                <w:bCs/>
                <w:sz w:val="22"/>
                <w:lang w:val="es-ES"/>
              </w:rPr>
              <w:t>COOPERACIÓN  DE  AGENCIAS FRONTERIZAS</w:t>
            </w:r>
            <w:r w:rsidRPr="006A5BF0">
              <w:rPr>
                <w:iCs/>
                <w:sz w:val="22"/>
              </w:rPr>
              <w:t xml:space="preserve"> </w:t>
            </w:r>
          </w:p>
          <w:p w:rsidR="003A4E35" w:rsidRPr="00F7766E" w:rsidRDefault="003A4E35" w:rsidP="00800797">
            <w:pPr>
              <w:spacing w:after="0"/>
              <w:ind w:left="450" w:hanging="270"/>
              <w:rPr>
                <w:iCs/>
                <w:sz w:val="22"/>
              </w:rPr>
            </w:pPr>
          </w:p>
        </w:tc>
      </w:tr>
      <w:tr w:rsidR="00961069" w:rsidRPr="00A91218" w:rsidTr="00F51B60">
        <w:trPr>
          <w:cantSplit/>
          <w:trHeight w:val="548"/>
        </w:trPr>
        <w:tc>
          <w:tcPr>
            <w:tcW w:w="6988" w:type="dxa"/>
            <w:gridSpan w:val="8"/>
            <w:shd w:val="clear" w:color="auto" w:fill="D9D9D9"/>
          </w:tcPr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31. </w:t>
            </w:r>
            <w:r w:rsidRPr="008D57B7">
              <w:rPr>
                <w:b/>
                <w:bCs/>
                <w:sz w:val="22"/>
                <w:lang w:val="es-ES"/>
              </w:rPr>
              <w:t>Cooperación a nivel nacional entre organismos en terreno</w:t>
            </w:r>
          </w:p>
        </w:tc>
        <w:tc>
          <w:tcPr>
            <w:tcW w:w="630" w:type="dxa"/>
            <w:gridSpan w:val="10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84" w:type="dxa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DE6404" w:rsidTr="00F51B60">
        <w:trPr>
          <w:cantSplit/>
          <w:trHeight w:val="1055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31.1. </w:t>
            </w:r>
            <w:r w:rsidRPr="008D57B7">
              <w:rPr>
                <w:bCs/>
                <w:sz w:val="22"/>
                <w:lang w:val="es-ES"/>
              </w:rPr>
              <w:t>¿Permite o requiere la legislación o la política de gobierno que los organismos fronterizos nacionales se coordinen, cooperen y se ayuden mutuamente en la realización de las operaciones de control de fronteras?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31.2. </w:t>
            </w:r>
            <w:r w:rsidRPr="00143EC9">
              <w:rPr>
                <w:bCs/>
                <w:lang w:val="es-ES"/>
              </w:rPr>
              <w:t>¿</w:t>
            </w:r>
            <w:r w:rsidRPr="008D57B7">
              <w:rPr>
                <w:bCs/>
                <w:sz w:val="22"/>
                <w:lang w:val="es-ES"/>
              </w:rPr>
              <w:t>Existe un acuerdo interinstitucional o memorando de entendimiento que defina los modos de cooperación entre las autoridades nacionales de fronteras?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31.3. </w:t>
            </w:r>
            <w:r w:rsidRPr="008D57B7">
              <w:rPr>
                <w:bCs/>
                <w:sz w:val="22"/>
                <w:lang w:val="es-ES"/>
              </w:rPr>
              <w:t>¿Existe un grupo de trabajo inter-agencia u organismo similar para desarrollar la estrategia y supervisar la aplicación de la cooperación inter-agencias de fronteras?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91218" w:rsidTr="00F51B60">
        <w:trPr>
          <w:cantSplit/>
          <w:trHeight w:val="620"/>
        </w:trPr>
        <w:tc>
          <w:tcPr>
            <w:tcW w:w="6842" w:type="dxa"/>
            <w:gridSpan w:val="2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32. </w:t>
            </w:r>
            <w:r w:rsidRPr="008D57B7">
              <w:rPr>
                <w:b/>
                <w:bCs/>
                <w:sz w:val="22"/>
                <w:lang w:val="es-ES"/>
              </w:rPr>
              <w:t>Agencias gubernamentales que delegan control a las autoridades aduaneras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</w:p>
        </w:tc>
        <w:tc>
          <w:tcPr>
            <w:tcW w:w="629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630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DE6404" w:rsidTr="00F51B60">
        <w:trPr>
          <w:cantSplit/>
          <w:trHeight w:val="1907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32.1. </w:t>
            </w:r>
            <w:r w:rsidRPr="008D57B7">
              <w:rPr>
                <w:bCs/>
                <w:sz w:val="22"/>
                <w:lang w:val="es-ES"/>
              </w:rPr>
              <w:t>¿Existe un acuerdo interinstitucional o memorando de entendimiento que defina cómo las agencias gubernamentales delegan control a la aduana?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0D72CE" w:rsidTr="00F51B60">
        <w:trPr>
          <w:cantSplit/>
        </w:trPr>
        <w:tc>
          <w:tcPr>
            <w:tcW w:w="6931" w:type="dxa"/>
            <w:gridSpan w:val="4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lastRenderedPageBreak/>
              <w:t xml:space="preserve">33. </w:t>
            </w:r>
            <w:r w:rsidRPr="008D57B7">
              <w:rPr>
                <w:b/>
                <w:bCs/>
                <w:sz w:val="22"/>
                <w:lang w:val="es-ES"/>
              </w:rPr>
              <w:t>Alineación de días y horas de trabajo con los países vecinos en los cruces fronterizos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/>
                <w:sz w:val="22"/>
                <w:lang w:val="es-ES"/>
              </w:rPr>
            </w:pPr>
          </w:p>
        </w:tc>
        <w:tc>
          <w:tcPr>
            <w:tcW w:w="687" w:type="dxa"/>
            <w:gridSpan w:val="14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1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82" w:type="dxa"/>
            <w:gridSpan w:val="2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368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33.1. </w:t>
            </w:r>
            <w:r w:rsidRPr="008D57B7">
              <w:rPr>
                <w:bCs/>
                <w:sz w:val="22"/>
                <w:lang w:val="es-ES"/>
              </w:rPr>
              <w:t>¿Existe un acuerdo entre los países sobre la alineación de los días y horas laborables?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33.2. </w:t>
            </w:r>
            <w:r w:rsidRPr="008D57B7">
              <w:rPr>
                <w:bCs/>
                <w:sz w:val="22"/>
                <w:lang w:val="es-ES"/>
              </w:rPr>
              <w:t>¿Existe un acuerdo entre los países sobre control conjunto de las operaciones?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8D57B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33.3. </w:t>
            </w:r>
            <w:r w:rsidRPr="008D57B7">
              <w:rPr>
                <w:bCs/>
                <w:sz w:val="22"/>
                <w:lang w:val="es-ES"/>
              </w:rPr>
              <w:t>¿</w:t>
            </w:r>
            <w:r>
              <w:rPr>
                <w:bCs/>
                <w:sz w:val="22"/>
                <w:lang w:val="es-ES"/>
              </w:rPr>
              <w:t>Existen</w:t>
            </w:r>
            <w:r w:rsidRPr="008D57B7">
              <w:rPr>
                <w:bCs/>
                <w:sz w:val="22"/>
                <w:lang w:val="es-ES"/>
              </w:rPr>
              <w:t xml:space="preserve"> instalaciones comunes desarrolladas y compartidas con los países vecinos?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7B388E" w:rsidTr="00F51B60">
        <w:trPr>
          <w:cantSplit/>
          <w:trHeight w:val="539"/>
        </w:trPr>
        <w:tc>
          <w:tcPr>
            <w:tcW w:w="6988" w:type="dxa"/>
            <w:gridSpan w:val="8"/>
            <w:shd w:val="clear" w:color="auto" w:fill="D9D9D9"/>
          </w:tcPr>
          <w:p w:rsidR="00961069" w:rsidRDefault="00961069" w:rsidP="003A6688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34. </w:t>
            </w:r>
            <w:r>
              <w:rPr>
                <w:b/>
                <w:sz w:val="22"/>
                <w:lang w:val="es-ES"/>
              </w:rPr>
              <w:t>Coordina</w:t>
            </w:r>
            <w:r w:rsidRPr="008D57B7">
              <w:rPr>
                <w:b/>
                <w:bCs/>
                <w:sz w:val="22"/>
                <w:lang w:val="es-ES"/>
              </w:rPr>
              <w:t>ción de las formalidades y procedimientos con los países vecinos en los cruces fronterizos</w:t>
            </w:r>
          </w:p>
          <w:p w:rsidR="00961069" w:rsidRPr="00E444C0" w:rsidRDefault="00961069" w:rsidP="003A6688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</w:tc>
        <w:tc>
          <w:tcPr>
            <w:tcW w:w="573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98" w:type="dxa"/>
            <w:gridSpan w:val="13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482" w:type="dxa"/>
            <w:gridSpan w:val="2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369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34.1. </w:t>
            </w:r>
            <w:r w:rsidRPr="00143EC9">
              <w:rPr>
                <w:bCs/>
                <w:lang w:val="es-ES"/>
              </w:rPr>
              <w:t>¿</w:t>
            </w:r>
            <w:r w:rsidRPr="008D57B7">
              <w:rPr>
                <w:bCs/>
                <w:sz w:val="22"/>
                <w:lang w:val="es-ES"/>
              </w:rPr>
              <w:t xml:space="preserve">Existe un acuerdo entre los países sobre la </w:t>
            </w:r>
            <w:r>
              <w:rPr>
                <w:bCs/>
                <w:sz w:val="22"/>
                <w:lang w:val="es-ES"/>
              </w:rPr>
              <w:t>coordina</w:t>
            </w:r>
            <w:r w:rsidRPr="008D57B7">
              <w:rPr>
                <w:bCs/>
                <w:sz w:val="22"/>
                <w:lang w:val="es-ES"/>
              </w:rPr>
              <w:t>ción de los trámites y procedimientos?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Default="00961069" w:rsidP="003A6688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34.2. </w:t>
            </w:r>
            <w:r>
              <w:rPr>
                <w:sz w:val="22"/>
                <w:lang w:val="es-ES"/>
              </w:rPr>
              <w:t>¿Existe coordina</w:t>
            </w:r>
            <w:r w:rsidRPr="008D57B7">
              <w:rPr>
                <w:bCs/>
                <w:sz w:val="22"/>
                <w:lang w:val="es-ES"/>
              </w:rPr>
              <w:t>ción con qué países</w:t>
            </w:r>
            <w:r>
              <w:rPr>
                <w:bCs/>
                <w:sz w:val="22"/>
                <w:lang w:val="es-ES"/>
              </w:rPr>
              <w:t xml:space="preserve"> en la práctica</w:t>
            </w:r>
            <w:r w:rsidRPr="008D57B7">
              <w:rPr>
                <w:bCs/>
                <w:sz w:val="22"/>
                <w:lang w:val="es-ES"/>
              </w:rPr>
              <w:t>?</w:t>
            </w:r>
            <w:r w:rsidRPr="00143EC9">
              <w:rPr>
                <w:bCs/>
                <w:lang w:val="es-ES"/>
              </w:rPr>
              <w:br/>
            </w:r>
          </w:p>
          <w:p w:rsidR="00961069" w:rsidRDefault="00961069" w:rsidP="003A6688">
            <w:pPr>
              <w:spacing w:after="0"/>
              <w:ind w:left="450"/>
              <w:rPr>
                <w:bCs/>
                <w:lang w:val="es-ES"/>
              </w:rPr>
            </w:pPr>
            <w:r w:rsidRPr="00E444C0">
              <w:rPr>
                <w:sz w:val="22"/>
                <w:lang w:val="es-ES"/>
              </w:rPr>
              <w:t xml:space="preserve">[   ]  </w:t>
            </w:r>
            <w:r w:rsidRPr="008D57B7">
              <w:rPr>
                <w:bCs/>
                <w:sz w:val="22"/>
                <w:lang w:val="es-ES"/>
              </w:rPr>
              <w:t>Con todos los países vecinos</w:t>
            </w:r>
            <w:r>
              <w:rPr>
                <w:bCs/>
                <w:sz w:val="22"/>
                <w:lang w:val="es-ES"/>
              </w:rPr>
              <w:t xml:space="preserve">            </w:t>
            </w:r>
            <w:r w:rsidRPr="00E444C0">
              <w:rPr>
                <w:sz w:val="22"/>
                <w:lang w:val="es-ES"/>
              </w:rPr>
              <w:t xml:space="preserve">[   ]  </w:t>
            </w:r>
            <w:r w:rsidRPr="00143EC9">
              <w:rPr>
                <w:bCs/>
                <w:lang w:val="es-ES"/>
              </w:rPr>
              <w:t>Con algunos países vecinos</w:t>
            </w:r>
          </w:p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     </w:t>
            </w:r>
          </w:p>
          <w:p w:rsidR="00961069" w:rsidRDefault="00961069" w:rsidP="003A6688">
            <w:pPr>
              <w:spacing w:after="0"/>
              <w:ind w:left="45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  ¿Cuáles? ___________________________________________________</w:t>
            </w:r>
          </w:p>
          <w:p w:rsidR="00961069" w:rsidRDefault="00961069" w:rsidP="003A6688">
            <w:pPr>
              <w:spacing w:after="0"/>
              <w:ind w:left="450"/>
              <w:rPr>
                <w:bCs/>
                <w:lang w:val="es-ES"/>
              </w:rPr>
            </w:pPr>
          </w:p>
          <w:p w:rsidR="00961069" w:rsidRPr="003A6688" w:rsidRDefault="00961069" w:rsidP="003A6688">
            <w:pPr>
              <w:spacing w:after="0"/>
              <w:ind w:left="450"/>
              <w:rPr>
                <w:i/>
                <w:sz w:val="22"/>
                <w:lang w:val="es-ES"/>
              </w:rPr>
            </w:pPr>
            <w:r w:rsidRPr="003A6688">
              <w:rPr>
                <w:bCs/>
                <w:i/>
                <w:lang w:val="es-ES"/>
              </w:rPr>
              <w:t xml:space="preserve">(es posible añadir información en el Anexo 1) </w:t>
            </w:r>
          </w:p>
          <w:p w:rsidR="00961069" w:rsidRDefault="00961069" w:rsidP="003A6688">
            <w:pPr>
              <w:spacing w:after="0"/>
              <w:ind w:left="450"/>
              <w:rPr>
                <w:sz w:val="22"/>
                <w:lang w:val="es-ES"/>
              </w:rPr>
            </w:pPr>
          </w:p>
          <w:p w:rsidR="00961069" w:rsidRPr="003A6688" w:rsidRDefault="00961069" w:rsidP="003A6688">
            <w:pPr>
              <w:spacing w:after="0"/>
              <w:ind w:left="450"/>
              <w:rPr>
                <w:b/>
                <w:lang w:val="es-ES"/>
              </w:rPr>
            </w:pPr>
            <w:r w:rsidRPr="003A6688">
              <w:rPr>
                <w:sz w:val="22"/>
                <w:lang w:val="es-ES"/>
              </w:rPr>
              <w:t xml:space="preserve">[   ] </w:t>
            </w:r>
            <w:r>
              <w:rPr>
                <w:sz w:val="22"/>
                <w:lang w:val="es-ES"/>
              </w:rPr>
              <w:t>No hay coordinación con</w:t>
            </w:r>
            <w:r w:rsidRPr="00143EC9">
              <w:rPr>
                <w:bCs/>
                <w:lang w:val="es-ES"/>
              </w:rPr>
              <w:t xml:space="preserve"> otros países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E44A1D" w:rsidRPr="003A6688" w:rsidTr="00F51B60">
        <w:trPr>
          <w:cantSplit/>
          <w:trHeight w:val="377"/>
        </w:trPr>
        <w:tc>
          <w:tcPr>
            <w:tcW w:w="15048" w:type="dxa"/>
            <w:gridSpan w:val="49"/>
            <w:shd w:val="clear" w:color="auto" w:fill="C6D9F1"/>
          </w:tcPr>
          <w:p w:rsidR="00E44A1D" w:rsidRPr="003A6688" w:rsidRDefault="00E44A1D" w:rsidP="00800797">
            <w:pPr>
              <w:spacing w:after="0"/>
              <w:ind w:left="450" w:hanging="270"/>
              <w:rPr>
                <w:iCs/>
                <w:sz w:val="22"/>
                <w:lang w:val="es-ES"/>
              </w:rPr>
            </w:pPr>
            <w:r w:rsidRPr="006A5BF0">
              <w:rPr>
                <w:bCs/>
                <w:sz w:val="22"/>
                <w:lang w:val="es-ES"/>
              </w:rPr>
              <w:lastRenderedPageBreak/>
              <w:t>LA FACILITACIÓN DEL TRÁNSITO</w:t>
            </w:r>
            <w:r w:rsidRPr="003A6688">
              <w:rPr>
                <w:iCs/>
                <w:sz w:val="22"/>
                <w:lang w:val="es-ES"/>
              </w:rPr>
              <w:t xml:space="preserve"> </w:t>
            </w:r>
          </w:p>
          <w:p w:rsidR="00E44A1D" w:rsidRPr="00EE3EF1" w:rsidRDefault="00E44A1D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7B388E" w:rsidTr="00F51B60">
        <w:trPr>
          <w:cantSplit/>
          <w:trHeight w:val="469"/>
        </w:trPr>
        <w:tc>
          <w:tcPr>
            <w:tcW w:w="6931" w:type="dxa"/>
            <w:gridSpan w:val="4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35. </w:t>
            </w:r>
            <w:r>
              <w:rPr>
                <w:b/>
                <w:sz w:val="22"/>
                <w:lang w:val="es-ES"/>
              </w:rPr>
              <w:t xml:space="preserve">¿Existen </w:t>
            </w:r>
            <w:r w:rsidRPr="008D57B7">
              <w:rPr>
                <w:b/>
                <w:bCs/>
                <w:sz w:val="22"/>
                <w:lang w:val="es-ES"/>
              </w:rPr>
              <w:t>Acuerdos de facilitación de tránsito con país(es) vecino(s)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  <w:p w:rsidR="00961069" w:rsidRPr="008A56A1" w:rsidRDefault="00961069" w:rsidP="00800797">
            <w:pPr>
              <w:spacing w:after="0"/>
              <w:ind w:left="450" w:hanging="270"/>
              <w:rPr>
                <w:b/>
                <w:lang w:val="es-ES"/>
              </w:rPr>
            </w:pPr>
          </w:p>
        </w:tc>
        <w:tc>
          <w:tcPr>
            <w:tcW w:w="630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AD509E" w:rsidTr="00F51B60">
        <w:trPr>
          <w:cantSplit/>
          <w:trHeight w:val="1412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8D57B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35.1. </w:t>
            </w:r>
            <w:r w:rsidRPr="008D57B7">
              <w:rPr>
                <w:bCs/>
                <w:sz w:val="22"/>
                <w:lang w:val="es-ES"/>
              </w:rPr>
              <w:t xml:space="preserve">Por favor  indique los principales acuerdos de facilitación de tránsito con otros países vecinos 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8D57B7">
              <w:rPr>
                <w:bCs/>
                <w:i/>
                <w:sz w:val="22"/>
                <w:lang w:val="es-ES"/>
              </w:rPr>
              <w:t>(por favor responder a esta pregunta en el Anexo 1)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84692A" w:rsidTr="00F51B60">
        <w:trPr>
          <w:cantSplit/>
          <w:trHeight w:val="602"/>
        </w:trPr>
        <w:tc>
          <w:tcPr>
            <w:tcW w:w="6931" w:type="dxa"/>
            <w:gridSpan w:val="4"/>
            <w:shd w:val="clear" w:color="auto" w:fill="D9D9D9"/>
          </w:tcPr>
          <w:p w:rsidR="00961069" w:rsidRDefault="00961069" w:rsidP="00AC2C85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36. </w:t>
            </w:r>
            <w:r>
              <w:rPr>
                <w:b/>
                <w:sz w:val="22"/>
                <w:lang w:val="es-ES"/>
              </w:rPr>
              <w:t>¿</w:t>
            </w:r>
            <w:r w:rsidRPr="008D57B7">
              <w:rPr>
                <w:b/>
                <w:bCs/>
                <w:sz w:val="22"/>
                <w:lang w:val="es-ES"/>
              </w:rPr>
              <w:t>Las autoridades aduaneras limitan las inspecciones físicas de las mercancías en tránsito</w:t>
            </w:r>
            <w:r>
              <w:rPr>
                <w:b/>
                <w:bCs/>
                <w:sz w:val="22"/>
                <w:lang w:val="es-ES"/>
              </w:rPr>
              <w:t xml:space="preserve"> utilizando la</w:t>
            </w:r>
            <w:r w:rsidRPr="008D57B7">
              <w:rPr>
                <w:b/>
                <w:bCs/>
                <w:sz w:val="22"/>
                <w:lang w:val="es-ES"/>
              </w:rPr>
              <w:t xml:space="preserve">  evaluación de riesgo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  <w:p w:rsidR="00961069" w:rsidRPr="00E444C0" w:rsidRDefault="00961069" w:rsidP="00AC2C85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</w:tc>
        <w:tc>
          <w:tcPr>
            <w:tcW w:w="630" w:type="dxa"/>
            <w:gridSpan w:val="9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1907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36.1. </w:t>
            </w:r>
            <w:r w:rsidRPr="008D57B7">
              <w:rPr>
                <w:bCs/>
                <w:sz w:val="22"/>
                <w:lang w:val="es-ES"/>
              </w:rPr>
              <w:t>¿</w:t>
            </w:r>
            <w:r>
              <w:rPr>
                <w:bCs/>
                <w:sz w:val="22"/>
                <w:lang w:val="es-ES"/>
              </w:rPr>
              <w:t>L</w:t>
            </w:r>
            <w:r w:rsidRPr="008D57B7">
              <w:rPr>
                <w:bCs/>
                <w:sz w:val="22"/>
                <w:lang w:val="es-ES"/>
              </w:rPr>
              <w:t>a normativa existente</w:t>
            </w:r>
            <w:r>
              <w:rPr>
                <w:bCs/>
                <w:sz w:val="22"/>
                <w:lang w:val="es-ES"/>
              </w:rPr>
              <w:t xml:space="preserve"> permite al usuario </w:t>
            </w:r>
            <w:r w:rsidRPr="008D57B7">
              <w:rPr>
                <w:bCs/>
                <w:sz w:val="22"/>
                <w:lang w:val="es-ES"/>
              </w:rPr>
              <w:t xml:space="preserve">exigir a las autoridades aduaneras que limiten las inspecciones físicas de las mercancías en tránsito </w:t>
            </w:r>
            <w:r>
              <w:rPr>
                <w:bCs/>
                <w:sz w:val="22"/>
                <w:lang w:val="es-ES"/>
              </w:rPr>
              <w:t xml:space="preserve">sobre la base de </w:t>
            </w:r>
            <w:r w:rsidRPr="008D57B7">
              <w:rPr>
                <w:bCs/>
                <w:sz w:val="22"/>
                <w:lang w:val="es-ES"/>
              </w:rPr>
              <w:t xml:space="preserve"> la evaluación de riesgo?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84692A" w:rsidTr="00F51B60">
        <w:trPr>
          <w:cantSplit/>
          <w:trHeight w:val="431"/>
        </w:trPr>
        <w:tc>
          <w:tcPr>
            <w:tcW w:w="7000" w:type="dxa"/>
            <w:gridSpan w:val="9"/>
            <w:shd w:val="clear" w:color="auto" w:fill="D9D9D9"/>
          </w:tcPr>
          <w:p w:rsidR="00961069" w:rsidRPr="00E444C0" w:rsidRDefault="00961069" w:rsidP="00AC2C85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37. </w:t>
            </w:r>
            <w:r>
              <w:rPr>
                <w:b/>
                <w:sz w:val="22"/>
                <w:lang w:val="es-ES"/>
              </w:rPr>
              <w:t>¿Existe a</w:t>
            </w:r>
            <w:r w:rsidRPr="008D57B7">
              <w:rPr>
                <w:b/>
                <w:bCs/>
                <w:sz w:val="22"/>
                <w:lang w:val="es-ES"/>
              </w:rPr>
              <w:t>poyo al procesami</w:t>
            </w:r>
            <w:r>
              <w:rPr>
                <w:b/>
                <w:bCs/>
                <w:sz w:val="22"/>
                <w:lang w:val="es-ES"/>
              </w:rPr>
              <w:t>ento previo para la facilitar</w:t>
            </w:r>
            <w:r w:rsidRPr="008D57B7">
              <w:rPr>
                <w:b/>
                <w:bCs/>
                <w:sz w:val="22"/>
                <w:lang w:val="es-ES"/>
              </w:rPr>
              <w:t xml:space="preserve"> el tránsito</w:t>
            </w:r>
            <w:r>
              <w:rPr>
                <w:b/>
                <w:bCs/>
                <w:sz w:val="22"/>
                <w:lang w:val="es-ES"/>
              </w:rPr>
              <w:t>?</w:t>
            </w:r>
          </w:p>
        </w:tc>
        <w:tc>
          <w:tcPr>
            <w:tcW w:w="561" w:type="dxa"/>
            <w:gridSpan w:val="4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4" w:type="dxa"/>
            <w:gridSpan w:val="5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6F3D7A" w:rsidTr="00F51B60">
        <w:trPr>
          <w:cantSplit/>
          <w:trHeight w:val="3491"/>
        </w:trPr>
        <w:tc>
          <w:tcPr>
            <w:tcW w:w="9725" w:type="dxa"/>
            <w:gridSpan w:val="40"/>
          </w:tcPr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37.1. </w:t>
            </w:r>
            <w:r w:rsidRPr="008D57B7">
              <w:rPr>
                <w:bCs/>
                <w:sz w:val="22"/>
                <w:lang w:val="es-ES"/>
              </w:rPr>
              <w:t>¿</w:t>
            </w:r>
            <w:r>
              <w:rPr>
                <w:bCs/>
                <w:sz w:val="22"/>
                <w:lang w:val="es-ES"/>
              </w:rPr>
              <w:t>L</w:t>
            </w:r>
            <w:r w:rsidRPr="008D57B7">
              <w:rPr>
                <w:bCs/>
                <w:sz w:val="22"/>
                <w:lang w:val="es-ES"/>
              </w:rPr>
              <w:t>a normativa</w:t>
            </w:r>
            <w:r>
              <w:rPr>
                <w:bCs/>
                <w:sz w:val="22"/>
                <w:lang w:val="es-ES"/>
              </w:rPr>
              <w:t xml:space="preserve"> existente permite al usuario </w:t>
            </w:r>
            <w:r w:rsidRPr="008D57B7">
              <w:rPr>
                <w:bCs/>
                <w:sz w:val="22"/>
                <w:lang w:val="es-ES"/>
              </w:rPr>
              <w:t>exigir a las autoridades aduaneras y otras agencias fronterizas que apoyen el procesamiento</w:t>
            </w:r>
            <w:r>
              <w:rPr>
                <w:bCs/>
                <w:sz w:val="22"/>
                <w:lang w:val="es-ES"/>
              </w:rPr>
              <w:t xml:space="preserve"> previo para facilitar</w:t>
            </w:r>
            <w:r w:rsidRPr="008D57B7">
              <w:rPr>
                <w:bCs/>
                <w:sz w:val="22"/>
                <w:lang w:val="es-ES"/>
              </w:rPr>
              <w:t xml:space="preserve"> el tránsito?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143EC9">
              <w:rPr>
                <w:bCs/>
                <w:lang w:val="es-ES"/>
              </w:rPr>
              <w:t xml:space="preserve"> </w:t>
            </w: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37.2. </w:t>
            </w:r>
            <w:r w:rsidRPr="008D57B7">
              <w:rPr>
                <w:bCs/>
                <w:sz w:val="22"/>
                <w:lang w:val="es-ES"/>
              </w:rPr>
              <w:t>¿Permite y provee su país la presentación y tramitación de documentación de tránsito antes de la llegada de las mercancías?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Default="00961069" w:rsidP="0084692A">
            <w:pPr>
              <w:spacing w:after="0"/>
              <w:rPr>
                <w:bCs/>
                <w:sz w:val="20"/>
              </w:rPr>
            </w:pPr>
          </w:p>
          <w:p w:rsidR="00961069" w:rsidRPr="000171B0" w:rsidRDefault="00961069" w:rsidP="0084692A">
            <w:pPr>
              <w:spacing w:after="0"/>
              <w:rPr>
                <w:bCs/>
                <w:sz w:val="20"/>
              </w:rPr>
            </w:pP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9B0102" w:rsidTr="00F51B60">
        <w:trPr>
          <w:cantSplit/>
          <w:trHeight w:val="377"/>
        </w:trPr>
        <w:tc>
          <w:tcPr>
            <w:tcW w:w="7000" w:type="dxa"/>
            <w:gridSpan w:val="9"/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/>
                <w:bCs/>
                <w:sz w:val="22"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lastRenderedPageBreak/>
              <w:t xml:space="preserve">38. </w:t>
            </w:r>
            <w:r w:rsidRPr="008D57B7">
              <w:rPr>
                <w:b/>
                <w:bCs/>
                <w:sz w:val="22"/>
                <w:lang w:val="es-ES"/>
              </w:rPr>
              <w:t>Cooperación entre los organismos de los países involucrados en el tránsito</w:t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</w:tc>
        <w:tc>
          <w:tcPr>
            <w:tcW w:w="540" w:type="dxa"/>
            <w:gridSpan w:val="3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8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7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56" w:type="dxa"/>
            <w:gridSpan w:val="6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6" w:type="dxa"/>
            <w:gridSpan w:val="4"/>
            <w:vMerge w:val="restart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7" w:type="dxa"/>
            <w:gridSpan w:val="5"/>
            <w:vMerge w:val="restart"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61069" w:rsidRPr="006F3D7A" w:rsidTr="00F51B60">
        <w:trPr>
          <w:cantSplit/>
          <w:trHeight w:val="603"/>
        </w:trPr>
        <w:tc>
          <w:tcPr>
            <w:tcW w:w="9725" w:type="dxa"/>
            <w:gridSpan w:val="40"/>
          </w:tcPr>
          <w:p w:rsidR="00961069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38.1. </w:t>
            </w:r>
            <w:r w:rsidRPr="008D57B7">
              <w:rPr>
                <w:bCs/>
                <w:sz w:val="22"/>
                <w:lang w:val="es-ES"/>
              </w:rPr>
              <w:t>¿Existen normativas para exigir a las autoridades aduaneras y otros organismos fronterizos que cooperen para apoyar la facilitación del tránsito?</w:t>
            </w:r>
          </w:p>
          <w:p w:rsidR="00961069" w:rsidRDefault="00961069" w:rsidP="00B77D4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 </w:t>
            </w: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6" w:type="dxa"/>
            <w:gridSpan w:val="4"/>
            <w:vMerge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7" w:type="dxa"/>
            <w:gridSpan w:val="5"/>
            <w:vMerge/>
          </w:tcPr>
          <w:p w:rsidR="00961069" w:rsidRPr="001E5E78" w:rsidRDefault="00961069" w:rsidP="00961069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61069" w:rsidRPr="009B0102" w:rsidTr="00F51B60">
        <w:trPr>
          <w:cantSplit/>
          <w:trHeight w:val="629"/>
        </w:trPr>
        <w:tc>
          <w:tcPr>
            <w:tcW w:w="7036" w:type="dxa"/>
            <w:gridSpan w:val="10"/>
            <w:tcBorders>
              <w:bottom w:val="dashed" w:sz="4" w:space="0" w:color="auto"/>
            </w:tcBorders>
            <w:shd w:val="clear" w:color="auto" w:fill="D9D9D9"/>
          </w:tcPr>
          <w:p w:rsidR="00961069" w:rsidRDefault="00961069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E444C0">
              <w:rPr>
                <w:b/>
                <w:sz w:val="22"/>
                <w:lang w:val="es-ES"/>
              </w:rPr>
              <w:t xml:space="preserve">39. </w:t>
            </w:r>
            <w:r w:rsidRPr="008D57B7">
              <w:rPr>
                <w:b/>
                <w:bCs/>
                <w:sz w:val="22"/>
                <w:lang w:val="es-ES"/>
              </w:rPr>
              <w:t>Facilitación del comercio y el transporte en su subregión o Comunidad Económica Regional (CER)</w:t>
            </w:r>
            <w:r w:rsidRPr="00143EC9">
              <w:rPr>
                <w:bCs/>
                <w:lang w:val="es-ES"/>
              </w:rPr>
              <w:t xml:space="preserve"> </w:t>
            </w:r>
            <w:r>
              <w:rPr>
                <w:b/>
                <w:i/>
                <w:noProof/>
                <w:lang w:val="en-US"/>
              </w:rPr>
              <w:drawing>
                <wp:inline distT="0" distB="0" distL="0" distR="0">
                  <wp:extent cx="219075" cy="161925"/>
                  <wp:effectExtent l="0" t="0" r="9525" b="9525"/>
                  <wp:docPr id="27" name="Picture 1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69" w:rsidRPr="00E444C0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</w:tc>
        <w:tc>
          <w:tcPr>
            <w:tcW w:w="540" w:type="dxa"/>
            <w:gridSpan w:val="5"/>
            <w:tcBorders>
              <w:bottom w:val="dashed" w:sz="4" w:space="0" w:color="auto"/>
            </w:tcBorders>
          </w:tcPr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TI</w:t>
            </w:r>
          </w:p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8"/>
            <w:tcBorders>
              <w:bottom w:val="dashed" w:sz="4" w:space="0" w:color="auto"/>
            </w:tcBorders>
          </w:tcPr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PI</w:t>
            </w:r>
          </w:p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7"/>
            <w:tcBorders>
              <w:bottom w:val="dashed" w:sz="4" w:space="0" w:color="auto"/>
            </w:tcBorders>
          </w:tcPr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FP</w:t>
            </w:r>
          </w:p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sz w:val="20"/>
                <w:szCs w:val="20"/>
              </w:rPr>
              <w:t>[   ]</w:t>
            </w:r>
          </w:p>
        </w:tc>
        <w:tc>
          <w:tcPr>
            <w:tcW w:w="540" w:type="dxa"/>
            <w:gridSpan w:val="6"/>
            <w:tcBorders>
              <w:bottom w:val="dashed" w:sz="4" w:space="0" w:color="auto"/>
            </w:tcBorders>
          </w:tcPr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NI</w:t>
            </w:r>
          </w:p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542" w:type="dxa"/>
            <w:gridSpan w:val="5"/>
            <w:tcBorders>
              <w:bottom w:val="dashed" w:sz="4" w:space="0" w:color="auto"/>
            </w:tcBorders>
          </w:tcPr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bCs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NS</w:t>
            </w:r>
          </w:p>
          <w:p w:rsidR="00961069" w:rsidRPr="001E5E78" w:rsidRDefault="00961069" w:rsidP="000A65F7">
            <w:pPr>
              <w:spacing w:after="0"/>
              <w:ind w:left="274" w:hanging="274"/>
              <w:jc w:val="center"/>
              <w:rPr>
                <w:b/>
                <w:sz w:val="20"/>
                <w:szCs w:val="20"/>
              </w:rPr>
            </w:pPr>
            <w:r w:rsidRPr="001E5E78">
              <w:rPr>
                <w:b/>
                <w:bCs/>
                <w:sz w:val="20"/>
                <w:szCs w:val="20"/>
              </w:rPr>
              <w:t>[   ]</w:t>
            </w:r>
          </w:p>
        </w:tc>
        <w:tc>
          <w:tcPr>
            <w:tcW w:w="2880" w:type="dxa"/>
            <w:gridSpan w:val="4"/>
            <w:tcBorders>
              <w:bottom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tcBorders>
              <w:bottom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961069" w:rsidRPr="00961069" w:rsidTr="00F51B60">
        <w:trPr>
          <w:cantSplit/>
          <w:trHeight w:val="335"/>
        </w:trPr>
        <w:tc>
          <w:tcPr>
            <w:tcW w:w="9738" w:type="dxa"/>
            <w:gridSpan w:val="41"/>
            <w:tcBorders>
              <w:top w:val="dashed" w:sz="4" w:space="0" w:color="auto"/>
              <w:bottom w:val="dashed" w:sz="4" w:space="0" w:color="auto"/>
            </w:tcBorders>
          </w:tcPr>
          <w:p w:rsidR="00961069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39.1. </w:t>
            </w:r>
            <w:r w:rsidRPr="00B4148A">
              <w:rPr>
                <w:bCs/>
                <w:sz w:val="22"/>
                <w:lang w:val="es-ES"/>
              </w:rPr>
              <w:t>¿Existe un sistema armonizado de garantía de aduana en su sub-región o para su CER?</w:t>
            </w:r>
          </w:p>
          <w:p w:rsidR="00961069" w:rsidRDefault="00961069" w:rsidP="00775060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 </w:t>
            </w: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444C0" w:rsidRDefault="00961069" w:rsidP="0096106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No eficaz en absoluto</w:t>
            </w:r>
          </w:p>
          <w:p w:rsidR="00961069" w:rsidRPr="00E444C0" w:rsidRDefault="00961069" w:rsidP="0096106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De cierta manera eficaz</w:t>
            </w:r>
          </w:p>
          <w:p w:rsidR="00961069" w:rsidRPr="00E444C0" w:rsidRDefault="00961069" w:rsidP="0096106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Neutral (no sé)</w:t>
            </w:r>
          </w:p>
          <w:p w:rsidR="00961069" w:rsidRPr="00E444C0" w:rsidRDefault="00961069" w:rsidP="0096106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Eficaz</w:t>
            </w:r>
          </w:p>
          <w:p w:rsidR="00961069" w:rsidRPr="00EE3EF1" w:rsidRDefault="00961069" w:rsidP="00961069">
            <w:pPr>
              <w:spacing w:after="0"/>
              <w:ind w:left="450" w:hanging="270"/>
              <w:rPr>
                <w:b/>
                <w:sz w:val="20"/>
                <w:szCs w:val="20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Muy eficaz</w:t>
            </w:r>
          </w:p>
        </w:tc>
      </w:tr>
      <w:tr w:rsidR="00961069" w:rsidRPr="00AD509E" w:rsidTr="00F51B60">
        <w:trPr>
          <w:cantSplit/>
          <w:trHeight w:val="908"/>
        </w:trPr>
        <w:tc>
          <w:tcPr>
            <w:tcW w:w="9738" w:type="dxa"/>
            <w:gridSpan w:val="41"/>
            <w:tcBorders>
              <w:top w:val="dashed" w:sz="4" w:space="0" w:color="auto"/>
              <w:bottom w:val="dashed" w:sz="4" w:space="0" w:color="auto"/>
            </w:tcBorders>
          </w:tcPr>
          <w:p w:rsidR="00961069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>39.2.</w:t>
            </w:r>
            <w:r w:rsidRPr="00B26EA7">
              <w:rPr>
                <w:bCs/>
                <w:sz w:val="20"/>
                <w:lang w:val="es-ES"/>
              </w:rPr>
              <w:t xml:space="preserve"> </w:t>
            </w:r>
            <w:r w:rsidRPr="00B4148A">
              <w:rPr>
                <w:bCs/>
                <w:sz w:val="22"/>
                <w:lang w:val="es-ES"/>
              </w:rPr>
              <w:t>¿Tiene su CER armonizado</w:t>
            </w:r>
            <w:r>
              <w:rPr>
                <w:bCs/>
                <w:sz w:val="22"/>
                <w:lang w:val="es-ES"/>
              </w:rPr>
              <w:t>s</w:t>
            </w:r>
            <w:r w:rsidRPr="00B4148A">
              <w:rPr>
                <w:bCs/>
                <w:sz w:val="22"/>
                <w:lang w:val="es-ES"/>
              </w:rPr>
              <w:t xml:space="preserve"> los gastos de tránsito?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No eficaz en absoluto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De cierta manera eficaz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Neutral (no sé)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Eficaz</w:t>
            </w:r>
          </w:p>
          <w:p w:rsidR="00961069" w:rsidRPr="00775060" w:rsidRDefault="00961069" w:rsidP="00E009F9">
            <w:pPr>
              <w:spacing w:after="0"/>
              <w:ind w:left="241" w:hanging="180"/>
              <w:rPr>
                <w:b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Muy eficaz</w:t>
            </w:r>
          </w:p>
        </w:tc>
      </w:tr>
      <w:tr w:rsidR="00961069" w:rsidRPr="00AD509E" w:rsidTr="00F51B60">
        <w:trPr>
          <w:cantSplit/>
          <w:trHeight w:val="335"/>
        </w:trPr>
        <w:tc>
          <w:tcPr>
            <w:tcW w:w="9738" w:type="dxa"/>
            <w:gridSpan w:val="41"/>
            <w:tcBorders>
              <w:top w:val="dashed" w:sz="4" w:space="0" w:color="auto"/>
              <w:bottom w:val="dashed" w:sz="4" w:space="0" w:color="auto"/>
            </w:tcBorders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39.3. </w:t>
            </w:r>
            <w:r w:rsidRPr="00B4148A">
              <w:rPr>
                <w:bCs/>
                <w:sz w:val="22"/>
                <w:lang w:val="es-ES"/>
              </w:rPr>
              <w:t>¿Tiene su CER armonizado</w:t>
            </w:r>
            <w:r>
              <w:rPr>
                <w:bCs/>
                <w:sz w:val="22"/>
                <w:lang w:val="es-ES"/>
              </w:rPr>
              <w:t>s</w:t>
            </w:r>
            <w:r w:rsidRPr="00B4148A">
              <w:rPr>
                <w:bCs/>
                <w:sz w:val="22"/>
                <w:lang w:val="es-ES"/>
              </w:rPr>
              <w:t xml:space="preserve"> los límites de carga por eje </w:t>
            </w:r>
            <w:r>
              <w:rPr>
                <w:bCs/>
                <w:sz w:val="22"/>
                <w:lang w:val="es-ES"/>
              </w:rPr>
              <w:t>a</w:t>
            </w:r>
            <w:r w:rsidRPr="00B4148A">
              <w:rPr>
                <w:bCs/>
                <w:sz w:val="22"/>
                <w:lang w:val="es-ES"/>
              </w:rPr>
              <w:t xml:space="preserve"> sus Estados miembros?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No eficaz en absoluto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De cierta manera eficaz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Neutral (no sé)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Eficaz</w:t>
            </w:r>
          </w:p>
          <w:p w:rsidR="00961069" w:rsidRPr="00775060" w:rsidRDefault="00961069" w:rsidP="00E009F9">
            <w:pPr>
              <w:spacing w:after="0"/>
              <w:ind w:left="241" w:hanging="180"/>
              <w:rPr>
                <w:b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Muy eficaz</w:t>
            </w:r>
          </w:p>
        </w:tc>
      </w:tr>
      <w:tr w:rsidR="00961069" w:rsidRPr="00AD509E" w:rsidTr="00F51B60">
        <w:trPr>
          <w:cantSplit/>
          <w:trHeight w:val="1239"/>
        </w:trPr>
        <w:tc>
          <w:tcPr>
            <w:tcW w:w="9738" w:type="dxa"/>
            <w:gridSpan w:val="41"/>
            <w:tcBorders>
              <w:top w:val="dashed" w:sz="4" w:space="0" w:color="auto"/>
            </w:tcBorders>
          </w:tcPr>
          <w:p w:rsidR="00961069" w:rsidRPr="00E444C0" w:rsidRDefault="00961069" w:rsidP="00800797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</w:p>
          <w:p w:rsidR="00961069" w:rsidRPr="00B26EA7" w:rsidRDefault="00961069" w:rsidP="00800797">
            <w:pPr>
              <w:spacing w:after="0"/>
              <w:ind w:left="450" w:hanging="270"/>
              <w:rPr>
                <w:bCs/>
                <w:sz w:val="22"/>
                <w:lang w:val="es-ES"/>
              </w:rPr>
            </w:pPr>
            <w:r w:rsidRPr="00B26EA7">
              <w:rPr>
                <w:bCs/>
                <w:sz w:val="22"/>
                <w:lang w:val="es-ES"/>
              </w:rPr>
              <w:t xml:space="preserve">39.4. </w:t>
            </w:r>
            <w:r w:rsidRPr="00B4148A">
              <w:rPr>
                <w:bCs/>
                <w:sz w:val="22"/>
                <w:lang w:val="es-ES"/>
              </w:rPr>
              <w:t>¿Tiene su CER un esquema de seguro de responsabilidad civil?</w:t>
            </w:r>
          </w:p>
          <w:p w:rsidR="00961069" w:rsidRPr="00B26EA7" w:rsidRDefault="00961069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961069" w:rsidRDefault="00961069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tcBorders>
              <w:top w:val="dashed" w:sz="4" w:space="0" w:color="auto"/>
            </w:tcBorders>
          </w:tcPr>
          <w:p w:rsidR="00961069" w:rsidRPr="00EE3EF1" w:rsidRDefault="00961069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tcBorders>
              <w:top w:val="dashed" w:sz="4" w:space="0" w:color="auto"/>
            </w:tcBorders>
          </w:tcPr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No eficaz en absoluto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De cierta manera eficaz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Neutral (no sé)</w:t>
            </w:r>
          </w:p>
          <w:p w:rsidR="00961069" w:rsidRPr="00E444C0" w:rsidRDefault="00961069" w:rsidP="00E009F9">
            <w:pPr>
              <w:spacing w:after="0"/>
              <w:ind w:left="241" w:hanging="180"/>
              <w:rPr>
                <w:iCs/>
                <w:sz w:val="18"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Eficaz</w:t>
            </w:r>
          </w:p>
          <w:p w:rsidR="00961069" w:rsidRPr="00775060" w:rsidRDefault="00961069" w:rsidP="00E009F9">
            <w:pPr>
              <w:spacing w:after="0"/>
              <w:ind w:left="241" w:hanging="180"/>
              <w:rPr>
                <w:b/>
                <w:lang w:val="es-ES"/>
              </w:rPr>
            </w:pPr>
            <w:r w:rsidRPr="00E444C0">
              <w:rPr>
                <w:iCs/>
                <w:sz w:val="18"/>
                <w:lang w:val="es-ES"/>
              </w:rPr>
              <w:t xml:space="preserve">[  ] </w:t>
            </w:r>
            <w:r w:rsidRPr="008D57B7">
              <w:rPr>
                <w:i/>
                <w:sz w:val="18"/>
                <w:szCs w:val="18"/>
                <w:lang w:val="es-AR"/>
              </w:rPr>
              <w:t>Muy eficaz</w:t>
            </w:r>
          </w:p>
        </w:tc>
      </w:tr>
      <w:tr w:rsidR="00F51B60" w:rsidRPr="00AD509E" w:rsidTr="00F51B60">
        <w:trPr>
          <w:cantSplit/>
          <w:trHeight w:val="653"/>
        </w:trPr>
        <w:tc>
          <w:tcPr>
            <w:tcW w:w="9738" w:type="dxa"/>
            <w:gridSpan w:val="41"/>
          </w:tcPr>
          <w:p w:rsidR="00F51B60" w:rsidRPr="00E444C0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F51B60" w:rsidRPr="00B26EA7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39.5. </w:t>
            </w:r>
            <w:r w:rsidRPr="00B4148A">
              <w:rPr>
                <w:bCs/>
                <w:sz w:val="22"/>
                <w:lang w:val="es-ES"/>
              </w:rPr>
              <w:t>¿Tiene su CER un documento aduanero común (armonizado)?</w:t>
            </w:r>
          </w:p>
          <w:p w:rsidR="00F51B60" w:rsidRPr="00B26EA7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F51B60" w:rsidRDefault="00F51B60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F51B60" w:rsidRPr="00EE3EF1" w:rsidRDefault="00F51B60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gridSpan w:val="4"/>
            <w:vMerge w:val="restart"/>
          </w:tcPr>
          <w:p w:rsidR="00F51B60" w:rsidRPr="00EE3EF1" w:rsidRDefault="00F51B60" w:rsidP="00F44505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 w:val="restart"/>
          </w:tcPr>
          <w:p w:rsidR="00F51B60" w:rsidRPr="00775060" w:rsidRDefault="00F51B60" w:rsidP="00E009F9">
            <w:pPr>
              <w:spacing w:after="0"/>
              <w:ind w:left="241" w:hanging="180"/>
              <w:rPr>
                <w:b/>
                <w:lang w:val="es-ES"/>
              </w:rPr>
            </w:pPr>
          </w:p>
        </w:tc>
      </w:tr>
      <w:tr w:rsidR="00F51B60" w:rsidRPr="00DE6404" w:rsidTr="00F51B60">
        <w:trPr>
          <w:cantSplit/>
          <w:trHeight w:val="1146"/>
        </w:trPr>
        <w:tc>
          <w:tcPr>
            <w:tcW w:w="9738" w:type="dxa"/>
            <w:gridSpan w:val="41"/>
          </w:tcPr>
          <w:p w:rsidR="00F51B60" w:rsidRPr="00B26EA7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F51B60" w:rsidRPr="00B26EA7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  <w:r w:rsidRPr="00B26EA7">
              <w:rPr>
                <w:sz w:val="22"/>
                <w:lang w:val="es-ES"/>
              </w:rPr>
              <w:t xml:space="preserve">39.6. </w:t>
            </w:r>
            <w:r w:rsidRPr="00B4148A">
              <w:rPr>
                <w:bCs/>
                <w:sz w:val="22"/>
                <w:lang w:val="es-ES"/>
              </w:rPr>
              <w:t xml:space="preserve">¿Está su país aplicando un </w:t>
            </w:r>
            <w:proofErr w:type="spellStart"/>
            <w:r w:rsidRPr="00B4148A">
              <w:rPr>
                <w:bCs/>
                <w:sz w:val="22"/>
                <w:lang w:val="es-ES"/>
              </w:rPr>
              <w:t>One</w:t>
            </w:r>
            <w:proofErr w:type="spellEnd"/>
            <w:r w:rsidRPr="00B4148A">
              <w:rPr>
                <w:bCs/>
                <w:sz w:val="22"/>
                <w:lang w:val="es-ES"/>
              </w:rPr>
              <w:t xml:space="preserve"> Stop </w:t>
            </w:r>
            <w:proofErr w:type="spellStart"/>
            <w:r w:rsidRPr="00B4148A">
              <w:rPr>
                <w:bCs/>
                <w:sz w:val="22"/>
                <w:lang w:val="es-ES"/>
              </w:rPr>
              <w:t>Border</w:t>
            </w:r>
            <w:proofErr w:type="spellEnd"/>
            <w:r w:rsidRPr="00B4148A">
              <w:rPr>
                <w:bCs/>
                <w:sz w:val="22"/>
                <w:lang w:val="es-ES"/>
              </w:rPr>
              <w:t xml:space="preserve"> Post?</w:t>
            </w:r>
          </w:p>
          <w:p w:rsidR="00F51B60" w:rsidRPr="00B26EA7" w:rsidRDefault="00F51B60" w:rsidP="00800797">
            <w:pPr>
              <w:spacing w:after="0"/>
              <w:ind w:left="450" w:hanging="270"/>
              <w:rPr>
                <w:sz w:val="22"/>
                <w:lang w:val="es-ES"/>
              </w:rPr>
            </w:pPr>
          </w:p>
          <w:p w:rsidR="00F51B60" w:rsidRDefault="00F51B60" w:rsidP="00AC2C85">
            <w:pPr>
              <w:spacing w:after="0"/>
              <w:ind w:left="450" w:hanging="270"/>
              <w:rPr>
                <w:bCs/>
                <w:sz w:val="20"/>
                <w:lang w:val="es-ES"/>
              </w:rPr>
            </w:pPr>
            <w:r w:rsidRPr="00B26EA7">
              <w:rPr>
                <w:bCs/>
                <w:sz w:val="20"/>
                <w:lang w:val="es-ES"/>
              </w:rPr>
              <w:t xml:space="preserve">   </w:t>
            </w:r>
            <w:r w:rsidRPr="00E444C0">
              <w:rPr>
                <w:bCs/>
                <w:sz w:val="20"/>
                <w:lang w:val="es-ES"/>
              </w:rPr>
              <w:t xml:space="preserve">   [ 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>]</w:t>
            </w:r>
            <w:r w:rsidRPr="00143EC9">
              <w:rPr>
                <w:bCs/>
                <w:lang w:val="es-AR"/>
              </w:rPr>
              <w:t xml:space="preserve"> </w:t>
            </w:r>
            <w:r w:rsidRPr="0015216E">
              <w:rPr>
                <w:bCs/>
                <w:sz w:val="20"/>
                <w:szCs w:val="20"/>
                <w:lang w:val="es-AR"/>
              </w:rPr>
              <w:t>Sí</w:t>
            </w:r>
            <w:r>
              <w:rPr>
                <w:bCs/>
                <w:sz w:val="20"/>
                <w:szCs w:val="20"/>
                <w:lang w:val="es-AR"/>
              </w:rPr>
              <w:t xml:space="preserve">                     </w:t>
            </w:r>
            <w:r w:rsidRPr="00E444C0">
              <w:rPr>
                <w:bCs/>
                <w:sz w:val="20"/>
                <w:lang w:val="es-ES"/>
              </w:rPr>
              <w:t>[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]  No   </w:t>
            </w:r>
            <w:r>
              <w:rPr>
                <w:bCs/>
                <w:sz w:val="20"/>
                <w:lang w:val="es-ES"/>
              </w:rPr>
              <w:t xml:space="preserve">               </w:t>
            </w:r>
            <w:r w:rsidRPr="00E444C0">
              <w:rPr>
                <w:bCs/>
                <w:sz w:val="20"/>
                <w:lang w:val="es-ES"/>
              </w:rPr>
              <w:t xml:space="preserve">[ </w:t>
            </w:r>
            <w:r>
              <w:rPr>
                <w:bCs/>
                <w:sz w:val="20"/>
                <w:lang w:val="es-ES"/>
              </w:rPr>
              <w:t xml:space="preserve"> </w:t>
            </w:r>
            <w:r w:rsidRPr="00E444C0">
              <w:rPr>
                <w:bCs/>
                <w:sz w:val="20"/>
                <w:lang w:val="es-ES"/>
              </w:rPr>
              <w:t xml:space="preserve"> ] No sabe</w:t>
            </w:r>
          </w:p>
          <w:p w:rsidR="00F51B60" w:rsidRDefault="00F51B60" w:rsidP="00800797">
            <w:pPr>
              <w:spacing w:after="0"/>
              <w:ind w:left="450" w:hanging="270"/>
              <w:rPr>
                <w:sz w:val="22"/>
              </w:rPr>
            </w:pPr>
          </w:p>
        </w:tc>
        <w:tc>
          <w:tcPr>
            <w:tcW w:w="2880" w:type="dxa"/>
            <w:gridSpan w:val="4"/>
            <w:vMerge/>
          </w:tcPr>
          <w:p w:rsidR="00F51B60" w:rsidRPr="00EE3EF1" w:rsidRDefault="00F51B60" w:rsidP="000A65F7">
            <w:pPr>
              <w:spacing w:after="0"/>
              <w:ind w:left="450" w:hanging="27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gridSpan w:val="4"/>
            <w:vMerge/>
          </w:tcPr>
          <w:p w:rsidR="00F51B60" w:rsidRPr="00775060" w:rsidRDefault="00F51B60" w:rsidP="000A65F7">
            <w:pPr>
              <w:spacing w:after="0"/>
              <w:ind w:left="241" w:hanging="180"/>
              <w:rPr>
                <w:b/>
                <w:lang w:val="es-ES"/>
              </w:rPr>
            </w:pPr>
          </w:p>
        </w:tc>
      </w:tr>
      <w:tr w:rsidR="00F51B60" w:rsidRPr="00AD509E" w:rsidTr="00F51B60">
        <w:trPr>
          <w:cantSplit/>
          <w:trHeight w:val="904"/>
        </w:trPr>
        <w:tc>
          <w:tcPr>
            <w:tcW w:w="15048" w:type="dxa"/>
            <w:gridSpan w:val="49"/>
          </w:tcPr>
          <w:p w:rsidR="00F51B60" w:rsidRDefault="00F51B60" w:rsidP="00775060">
            <w:pPr>
              <w:spacing w:after="0"/>
              <w:ind w:left="900"/>
              <w:rPr>
                <w:i/>
                <w:sz w:val="22"/>
                <w:lang w:val="es-AR"/>
              </w:rPr>
            </w:pPr>
          </w:p>
          <w:p w:rsidR="00F51B60" w:rsidRDefault="00F51B60" w:rsidP="00775060">
            <w:pPr>
              <w:spacing w:after="0"/>
              <w:ind w:left="900"/>
              <w:rPr>
                <w:i/>
                <w:sz w:val="22"/>
                <w:lang w:val="es-AR"/>
              </w:rPr>
            </w:pPr>
            <w:r w:rsidRPr="00DD2599">
              <w:rPr>
                <w:i/>
                <w:noProof/>
                <w:lang w:val="en-US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61595</wp:posOffset>
                  </wp:positionV>
                  <wp:extent cx="470535" cy="342900"/>
                  <wp:effectExtent l="19050" t="0" r="5715" b="0"/>
                  <wp:wrapSquare wrapText="bothSides"/>
                  <wp:docPr id="28" name="Picture 3" descr="C:\Program Files (x86)\Microsoft Office\MEDIA\CAGCAT10\j02932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 (x86)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D2599">
              <w:rPr>
                <w:i/>
                <w:sz w:val="22"/>
                <w:lang w:val="es-AR"/>
              </w:rPr>
              <w:t xml:space="preserve">Para preguntas 39.1 a 39.4, indique, en la columna derecha titulada </w:t>
            </w:r>
            <w:r w:rsidRPr="00DD2599">
              <w:rPr>
                <w:b/>
                <w:i/>
                <w:sz w:val="22"/>
                <w:lang w:val="es-AR"/>
              </w:rPr>
              <w:t>"Información adicional..."</w:t>
            </w:r>
            <w:r w:rsidRPr="00DD2599">
              <w:rPr>
                <w:i/>
                <w:sz w:val="22"/>
                <w:lang w:val="es-AR"/>
              </w:rPr>
              <w:t xml:space="preserve"> cuán eficaces o ineficaces han sido estas medidas en la reducción de los costos del comercio y el tiempo en su país. Usted puede optar por:  No eficaz en absoluto; De cierta manera eficaz;  Neutral (no sé); Eficaz y Muy eficaz</w:t>
            </w:r>
          </w:p>
          <w:p w:rsidR="00F51B60" w:rsidRPr="00DD2599" w:rsidRDefault="00F51B60" w:rsidP="00775060">
            <w:pPr>
              <w:spacing w:after="0"/>
              <w:ind w:left="900"/>
              <w:rPr>
                <w:i/>
                <w:iCs/>
                <w:sz w:val="22"/>
                <w:lang w:val="es-ES"/>
              </w:rPr>
            </w:pPr>
          </w:p>
        </w:tc>
      </w:tr>
    </w:tbl>
    <w:p w:rsidR="00386107" w:rsidRPr="00E444C0" w:rsidRDefault="00AC71BA" w:rsidP="00800797">
      <w:pPr>
        <w:ind w:left="450" w:hanging="270"/>
        <w:rPr>
          <w:b/>
          <w:sz w:val="28"/>
          <w:szCs w:val="28"/>
          <w:lang w:val="es-ES"/>
        </w:rPr>
      </w:pPr>
      <w:r w:rsidRPr="00E444C0">
        <w:rPr>
          <w:lang w:val="es-ES"/>
        </w:rPr>
        <w:br w:type="page"/>
      </w:r>
    </w:p>
    <w:p w:rsidR="00386107" w:rsidRPr="00DE19F2" w:rsidRDefault="00386107" w:rsidP="00800797">
      <w:pPr>
        <w:ind w:left="450" w:hanging="270"/>
        <w:rPr>
          <w:b/>
          <w:sz w:val="28"/>
          <w:szCs w:val="28"/>
          <w:lang w:val="es-ES"/>
        </w:rPr>
      </w:pPr>
      <w:r w:rsidRPr="00DE19F2">
        <w:rPr>
          <w:b/>
          <w:sz w:val="28"/>
          <w:szCs w:val="28"/>
          <w:lang w:val="es-ES"/>
        </w:rPr>
        <w:lastRenderedPageBreak/>
        <w:t>SECCIÓN C – PRINCIPALES DESAF</w:t>
      </w:r>
      <w:r w:rsidR="00A836F5" w:rsidRPr="00DE19F2">
        <w:rPr>
          <w:b/>
          <w:sz w:val="28"/>
          <w:szCs w:val="28"/>
          <w:lang w:val="es-ES"/>
        </w:rPr>
        <w:t>ÍOS Y RECOMENDACIONES</w:t>
      </w:r>
      <w:r w:rsidRPr="00DE19F2">
        <w:rPr>
          <w:b/>
          <w:sz w:val="28"/>
          <w:szCs w:val="28"/>
          <w:lang w:val="es-ES"/>
        </w:rPr>
        <w:t xml:space="preserve"> </w:t>
      </w:r>
      <w:r w:rsidR="00A836F5" w:rsidRPr="00DE19F2">
        <w:rPr>
          <w:b/>
          <w:sz w:val="28"/>
          <w:szCs w:val="28"/>
          <w:lang w:val="es-ES"/>
        </w:rPr>
        <w:t>PARA LA</w:t>
      </w:r>
      <w:r w:rsidRPr="00DE19F2">
        <w:rPr>
          <w:b/>
          <w:sz w:val="28"/>
          <w:szCs w:val="28"/>
          <w:lang w:val="es-ES"/>
        </w:rPr>
        <w:t xml:space="preserve"> </w:t>
      </w:r>
      <w:r w:rsidR="00A836F5" w:rsidRPr="00DE19F2">
        <w:rPr>
          <w:b/>
          <w:sz w:val="28"/>
          <w:szCs w:val="28"/>
          <w:lang w:val="es-ES"/>
        </w:rPr>
        <w:t>FACILITACIÓN</w:t>
      </w:r>
      <w:r w:rsidRPr="00DE19F2">
        <w:rPr>
          <w:b/>
          <w:sz w:val="28"/>
          <w:szCs w:val="28"/>
          <w:lang w:val="es-ES"/>
        </w:rPr>
        <w:t xml:space="preserve"> </w:t>
      </w:r>
      <w:r w:rsidR="00A836F5" w:rsidRPr="00DE19F2">
        <w:rPr>
          <w:b/>
          <w:sz w:val="28"/>
          <w:szCs w:val="28"/>
          <w:lang w:val="es-ES"/>
        </w:rPr>
        <w:t>DEL</w:t>
      </w:r>
      <w:r w:rsidRPr="00DE19F2">
        <w:rPr>
          <w:b/>
          <w:sz w:val="28"/>
          <w:szCs w:val="28"/>
          <w:lang w:val="es-ES"/>
        </w:rPr>
        <w:t xml:space="preserve"> </w:t>
      </w:r>
      <w:r w:rsidR="00A836F5" w:rsidRPr="00DE19F2">
        <w:rPr>
          <w:b/>
          <w:sz w:val="28"/>
          <w:szCs w:val="28"/>
          <w:lang w:val="es-ES"/>
        </w:rPr>
        <w:t>COMERCIO Y</w:t>
      </w:r>
      <w:r w:rsidRPr="00DE19F2">
        <w:rPr>
          <w:b/>
          <w:sz w:val="28"/>
          <w:szCs w:val="28"/>
          <w:lang w:val="es-ES"/>
        </w:rPr>
        <w:t xml:space="preserve"> </w:t>
      </w:r>
      <w:r w:rsidR="00A836F5" w:rsidRPr="00DE19F2">
        <w:rPr>
          <w:b/>
          <w:sz w:val="28"/>
          <w:szCs w:val="28"/>
          <w:lang w:val="es-ES"/>
        </w:rPr>
        <w:t>EL COMERCIO SIN PAPELES</w:t>
      </w:r>
    </w:p>
    <w:p w:rsidR="002865B2" w:rsidRPr="00E444C0" w:rsidRDefault="002865B2" w:rsidP="00800797">
      <w:pPr>
        <w:spacing w:after="0"/>
        <w:ind w:left="450" w:hanging="270"/>
        <w:jc w:val="both"/>
        <w:rPr>
          <w:b/>
          <w:lang w:val="es-ES"/>
        </w:rPr>
      </w:pPr>
    </w:p>
    <w:p w:rsidR="002865B2" w:rsidRPr="00A836F5" w:rsidRDefault="002865B2" w:rsidP="00800797">
      <w:pPr>
        <w:pStyle w:val="ListParagraph"/>
        <w:spacing w:line="276" w:lineRule="auto"/>
        <w:ind w:left="450" w:hanging="270"/>
        <w:rPr>
          <w:b/>
          <w:lang w:val="es-ES"/>
        </w:rPr>
      </w:pPr>
      <w:r w:rsidRPr="00E444C0">
        <w:rPr>
          <w:b/>
          <w:bCs/>
          <w:lang w:val="es-ES"/>
        </w:rPr>
        <w:t>1.</w:t>
      </w:r>
      <w:r w:rsidR="00A836F5" w:rsidRPr="00E444C0">
        <w:rPr>
          <w:b/>
          <w:bCs/>
          <w:lang w:val="es-ES"/>
        </w:rPr>
        <w:t xml:space="preserve"> </w:t>
      </w:r>
      <w:r w:rsidR="00A836F5" w:rsidRPr="00A836F5">
        <w:rPr>
          <w:b/>
          <w:lang w:val="es-ES"/>
        </w:rPr>
        <w:t xml:space="preserve">Con referencia a las medidas que figuran en la Sección B, indique hasta tres medidas de facilitación </w:t>
      </w:r>
      <w:smartTag w:uri="urn:schemas-microsoft-com:office:smarttags" w:element="place">
        <w:smartTag w:uri="urn:schemas-microsoft-com:office:smarttags" w:element="State">
          <w:r w:rsidR="00A836F5" w:rsidRPr="00A836F5">
            <w:rPr>
              <w:b/>
              <w:lang w:val="es-ES"/>
            </w:rPr>
            <w:t>del</w:t>
          </w:r>
        </w:smartTag>
      </w:smartTag>
      <w:r w:rsidR="00A836F5" w:rsidRPr="00A836F5">
        <w:rPr>
          <w:b/>
          <w:lang w:val="es-ES"/>
        </w:rPr>
        <w:t xml:space="preserve"> comercio en las cuales su país ha hecho los mayores progresos en su aplicación </w:t>
      </w:r>
      <w:r w:rsidR="00A836F5" w:rsidRPr="00A836F5">
        <w:rPr>
          <w:b/>
          <w:u w:val="single"/>
          <w:lang w:val="es-ES"/>
        </w:rPr>
        <w:t>en los últimos 12 meses</w:t>
      </w:r>
      <w:r w:rsidR="00A836F5">
        <w:rPr>
          <w:b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88"/>
      </w:tblGrid>
      <w:tr w:rsidR="002865B2" w:rsidTr="007C3CA7">
        <w:trPr>
          <w:trHeight w:val="971"/>
        </w:trPr>
        <w:tc>
          <w:tcPr>
            <w:tcW w:w="15588" w:type="dxa"/>
          </w:tcPr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Default="002865B2" w:rsidP="00800797">
            <w:pPr>
              <w:spacing w:after="0"/>
              <w:ind w:left="45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865B2" w:rsidRDefault="002865B2" w:rsidP="00800797">
            <w:pPr>
              <w:spacing w:after="0"/>
              <w:ind w:left="45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865B2" w:rsidRDefault="002865B2" w:rsidP="00800797">
            <w:pPr>
              <w:spacing w:after="0"/>
              <w:ind w:left="45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865B2" w:rsidRDefault="002865B2" w:rsidP="00800797">
            <w:pPr>
              <w:spacing w:after="0"/>
              <w:ind w:left="450" w:hanging="270"/>
              <w:rPr>
                <w:sz w:val="18"/>
                <w:szCs w:val="18"/>
              </w:rPr>
            </w:pPr>
          </w:p>
          <w:p w:rsidR="002865B2" w:rsidRDefault="002865B2" w:rsidP="00800797">
            <w:pPr>
              <w:spacing w:after="0"/>
              <w:ind w:left="450" w:hanging="270"/>
              <w:rPr>
                <w:sz w:val="18"/>
                <w:szCs w:val="18"/>
              </w:rPr>
            </w:pPr>
          </w:p>
        </w:tc>
      </w:tr>
    </w:tbl>
    <w:p w:rsidR="002865B2" w:rsidRDefault="002865B2" w:rsidP="00800797">
      <w:pPr>
        <w:spacing w:after="0"/>
        <w:ind w:left="450" w:hanging="270"/>
        <w:jc w:val="both"/>
        <w:rPr>
          <w:b/>
          <w:bCs/>
        </w:rPr>
      </w:pPr>
    </w:p>
    <w:p w:rsidR="002865B2" w:rsidRDefault="002865B2" w:rsidP="00800797">
      <w:pPr>
        <w:spacing w:after="0"/>
        <w:ind w:left="450" w:hanging="270"/>
        <w:jc w:val="both"/>
        <w:rPr>
          <w:b/>
          <w:bCs/>
        </w:rPr>
      </w:pPr>
    </w:p>
    <w:p w:rsidR="002865B2" w:rsidRPr="00A836F5" w:rsidRDefault="002865B2" w:rsidP="00800797">
      <w:pPr>
        <w:pStyle w:val="ListParagraph"/>
        <w:spacing w:line="276" w:lineRule="auto"/>
        <w:ind w:left="450" w:hanging="270"/>
        <w:rPr>
          <w:lang w:val="es-ES"/>
        </w:rPr>
      </w:pPr>
      <w:r w:rsidRPr="00E444C0">
        <w:rPr>
          <w:b/>
          <w:bCs/>
          <w:lang w:val="es-ES"/>
        </w:rPr>
        <w:t xml:space="preserve">2. </w:t>
      </w:r>
      <w:r w:rsidR="00A836F5" w:rsidRPr="00A836F5">
        <w:rPr>
          <w:b/>
          <w:lang w:val="es-ES"/>
        </w:rPr>
        <w:t xml:space="preserve">Describa cualquier otra </w:t>
      </w:r>
      <w:r w:rsidR="008220E0" w:rsidRPr="00A836F5">
        <w:rPr>
          <w:b/>
          <w:lang w:val="es-ES"/>
        </w:rPr>
        <w:t>medida/iniciativa</w:t>
      </w:r>
      <w:r w:rsidR="008220E0">
        <w:rPr>
          <w:b/>
          <w:lang w:val="es-ES"/>
        </w:rPr>
        <w:t xml:space="preserve"> importante para la </w:t>
      </w:r>
      <w:r w:rsidR="00A836F5" w:rsidRPr="00A836F5">
        <w:rPr>
          <w:b/>
          <w:lang w:val="es-ES"/>
        </w:rPr>
        <w:t xml:space="preserve">facilitación del comercio implementada en su país </w:t>
      </w:r>
      <w:r w:rsidR="00A836F5" w:rsidRPr="00A836F5">
        <w:rPr>
          <w:b/>
          <w:u w:val="single"/>
          <w:lang w:val="es-ES"/>
        </w:rPr>
        <w:t>en los últimos 12 meses</w:t>
      </w:r>
      <w:r w:rsidR="00A836F5" w:rsidRPr="00A836F5">
        <w:rPr>
          <w:b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88"/>
      </w:tblGrid>
      <w:tr w:rsidR="002865B2" w:rsidRPr="00AD509E" w:rsidTr="00034F0F">
        <w:trPr>
          <w:trHeight w:val="630"/>
        </w:trPr>
        <w:tc>
          <w:tcPr>
            <w:tcW w:w="15588" w:type="dxa"/>
          </w:tcPr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  <w:p w:rsidR="002865B2" w:rsidRPr="00E444C0" w:rsidRDefault="002865B2" w:rsidP="00800797">
            <w:pPr>
              <w:spacing w:after="0"/>
              <w:ind w:left="450" w:hanging="270"/>
              <w:rPr>
                <w:sz w:val="18"/>
                <w:szCs w:val="18"/>
                <w:lang w:val="es-ES"/>
              </w:rPr>
            </w:pPr>
          </w:p>
        </w:tc>
      </w:tr>
    </w:tbl>
    <w:p w:rsidR="002865B2" w:rsidRPr="00E444C0" w:rsidRDefault="002865B2" w:rsidP="00800797">
      <w:pPr>
        <w:spacing w:after="0"/>
        <w:ind w:left="450" w:hanging="270"/>
        <w:rPr>
          <w:b/>
          <w:bCs/>
          <w:lang w:val="es-ES"/>
        </w:rPr>
      </w:pPr>
    </w:p>
    <w:p w:rsidR="002865B2" w:rsidRPr="00E444C0" w:rsidRDefault="002865B2" w:rsidP="00800797">
      <w:pPr>
        <w:spacing w:after="0"/>
        <w:ind w:left="450" w:hanging="270"/>
        <w:rPr>
          <w:b/>
          <w:bCs/>
          <w:lang w:val="es-ES"/>
        </w:rPr>
      </w:pPr>
      <w:r w:rsidRPr="00E444C0">
        <w:rPr>
          <w:b/>
          <w:bCs/>
          <w:lang w:val="es-ES"/>
        </w:rPr>
        <w:t xml:space="preserve">3. </w:t>
      </w:r>
      <w:r w:rsidR="00A836F5" w:rsidRPr="00A836F5">
        <w:rPr>
          <w:b/>
          <w:lang w:val="es-ES"/>
        </w:rPr>
        <w:t xml:space="preserve">¿Cuáles son los desafíos más </w:t>
      </w:r>
      <w:r w:rsidR="008220E0">
        <w:rPr>
          <w:b/>
          <w:lang w:val="es-ES"/>
        </w:rPr>
        <w:t>urgentes y relevantes</w:t>
      </w:r>
      <w:r w:rsidR="00A836F5" w:rsidRPr="00A836F5">
        <w:rPr>
          <w:b/>
          <w:lang w:val="es-ES"/>
        </w:rPr>
        <w:t xml:space="preserve"> que enfrenta su país en la aplicación de medidas de facilitación del comercio</w:t>
      </w:r>
      <w:r w:rsidR="00A836F5">
        <w:rPr>
          <w:b/>
          <w:lang w:val="es-ES"/>
        </w:rPr>
        <w:t>?</w:t>
      </w:r>
    </w:p>
    <w:p w:rsidR="002865B2" w:rsidRPr="00E444C0" w:rsidRDefault="00A836F5" w:rsidP="00800797">
      <w:pPr>
        <w:spacing w:after="0"/>
        <w:ind w:left="450" w:hanging="270"/>
        <w:rPr>
          <w:bCs/>
          <w:i/>
          <w:lang w:val="es-ES"/>
        </w:rPr>
      </w:pPr>
      <w:r w:rsidRPr="00A836F5">
        <w:rPr>
          <w:i/>
          <w:lang w:val="es-ES"/>
        </w:rPr>
        <w:t>(Por favor, ordene los tres desafíos principales de 1 a 3 '1': el factor más desafiante; '3': el factor menos desafiante)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98"/>
      </w:tblGrid>
      <w:tr w:rsidR="002865B2" w:rsidRPr="00AD509E" w:rsidTr="000170BC">
        <w:trPr>
          <w:trHeight w:val="2933"/>
        </w:trPr>
        <w:tc>
          <w:tcPr>
            <w:tcW w:w="15498" w:type="dxa"/>
          </w:tcPr>
          <w:p w:rsidR="008220E0" w:rsidRDefault="008220E0" w:rsidP="00800797">
            <w:pPr>
              <w:spacing w:after="0"/>
              <w:ind w:left="450" w:hanging="270"/>
              <w:rPr>
                <w:bCs/>
                <w:lang w:val="es-ES"/>
              </w:rPr>
            </w:pPr>
          </w:p>
          <w:p w:rsidR="002865B2" w:rsidRPr="00E444C0" w:rsidRDefault="002865B2" w:rsidP="008220E0">
            <w:pPr>
              <w:spacing w:after="0"/>
              <w:ind w:left="450" w:hanging="270"/>
              <w:rPr>
                <w:bCs/>
                <w:lang w:val="es-ES"/>
              </w:rPr>
            </w:pPr>
            <w:r w:rsidRPr="00E444C0">
              <w:rPr>
                <w:bCs/>
                <w:lang w:val="es-ES"/>
              </w:rPr>
              <w:t xml:space="preserve">[  ] </w:t>
            </w:r>
            <w:r w:rsidR="00900650" w:rsidRPr="00C231F8">
              <w:rPr>
                <w:lang w:val="es-ES"/>
              </w:rPr>
              <w:t>La falta de coordinación entre los organismos gubernamentales</w:t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Pr="00E444C0">
              <w:rPr>
                <w:bCs/>
                <w:lang w:val="es-ES"/>
              </w:rPr>
              <w:t xml:space="preserve">[  ] </w:t>
            </w:r>
            <w:r w:rsidR="00900650" w:rsidRPr="00C231F8">
              <w:rPr>
                <w:lang w:val="es-ES"/>
              </w:rPr>
              <w:t>La falta de voluntad política</w:t>
            </w:r>
          </w:p>
          <w:p w:rsidR="002865B2" w:rsidRPr="00E444C0" w:rsidRDefault="002865B2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E444C0">
              <w:rPr>
                <w:bCs/>
                <w:lang w:val="es-ES"/>
              </w:rPr>
              <w:t xml:space="preserve">[  ]  </w:t>
            </w:r>
            <w:r w:rsidR="007E5FDE">
              <w:rPr>
                <w:lang w:val="es-ES"/>
              </w:rPr>
              <w:t>Agencia líder n</w:t>
            </w:r>
            <w:r w:rsidR="00900650" w:rsidRPr="00C231F8">
              <w:rPr>
                <w:lang w:val="es-ES"/>
              </w:rPr>
              <w:t>o designada claramente</w:t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="008220E0">
              <w:rPr>
                <w:bCs/>
                <w:lang w:val="es-ES"/>
              </w:rPr>
              <w:tab/>
            </w:r>
            <w:r w:rsidRPr="00E444C0">
              <w:rPr>
                <w:bCs/>
                <w:lang w:val="es-ES"/>
              </w:rPr>
              <w:t xml:space="preserve">[  ] </w:t>
            </w:r>
            <w:r w:rsidR="00900650" w:rsidRPr="00C231F8">
              <w:rPr>
                <w:lang w:val="es-ES"/>
              </w:rPr>
              <w:t>Las limitaciones financieras</w:t>
            </w:r>
          </w:p>
          <w:p w:rsidR="002865B2" w:rsidRPr="00E444C0" w:rsidRDefault="002865B2" w:rsidP="00800797">
            <w:pPr>
              <w:spacing w:after="0"/>
              <w:ind w:left="450" w:hanging="270"/>
              <w:rPr>
                <w:bCs/>
                <w:lang w:val="es-ES"/>
              </w:rPr>
            </w:pPr>
            <w:r w:rsidRPr="00E444C0">
              <w:rPr>
                <w:bCs/>
                <w:lang w:val="es-ES"/>
              </w:rPr>
              <w:t xml:space="preserve">[  ] </w:t>
            </w:r>
            <w:r w:rsidR="00900650" w:rsidRPr="00C231F8">
              <w:rPr>
                <w:lang w:val="es-ES"/>
              </w:rPr>
              <w:t>La capacid</w:t>
            </w:r>
            <w:r w:rsidR="008220E0">
              <w:rPr>
                <w:lang w:val="es-ES"/>
              </w:rPr>
              <w:t>ad limitada de recursos humanos</w:t>
            </w:r>
            <w:r w:rsidR="008220E0">
              <w:rPr>
                <w:lang w:val="es-ES"/>
              </w:rPr>
              <w:tab/>
            </w:r>
            <w:r w:rsidR="008220E0">
              <w:rPr>
                <w:lang w:val="es-ES"/>
              </w:rPr>
              <w:tab/>
            </w:r>
            <w:r w:rsidR="008220E0">
              <w:rPr>
                <w:lang w:val="es-ES"/>
              </w:rPr>
              <w:tab/>
            </w:r>
            <w:r w:rsidR="008220E0">
              <w:rPr>
                <w:lang w:val="es-ES"/>
              </w:rPr>
              <w:tab/>
            </w:r>
            <w:r w:rsidR="008220E0">
              <w:rPr>
                <w:lang w:val="es-ES"/>
              </w:rPr>
              <w:tab/>
            </w:r>
            <w:r w:rsidRPr="00E444C0">
              <w:rPr>
                <w:bCs/>
                <w:lang w:val="es-ES"/>
              </w:rPr>
              <w:t>[  ] Ot</w:t>
            </w:r>
            <w:r w:rsidR="00231809" w:rsidRPr="00E444C0">
              <w:rPr>
                <w:bCs/>
                <w:lang w:val="es-ES"/>
              </w:rPr>
              <w:t xml:space="preserve">ro: </w:t>
            </w:r>
            <w:r w:rsidRPr="00E444C0">
              <w:rPr>
                <w:bCs/>
                <w:lang w:val="es-ES"/>
              </w:rPr>
              <w:t>___________</w:t>
            </w:r>
          </w:p>
          <w:p w:rsidR="008220E0" w:rsidRDefault="008220E0" w:rsidP="00800797">
            <w:pPr>
              <w:ind w:left="450" w:hanging="270"/>
              <w:rPr>
                <w:lang w:val="es-ES"/>
              </w:rPr>
            </w:pPr>
          </w:p>
          <w:p w:rsidR="002865B2" w:rsidRPr="00E444C0" w:rsidRDefault="00900650" w:rsidP="00800797">
            <w:pPr>
              <w:ind w:left="450" w:hanging="270"/>
              <w:rPr>
                <w:bCs/>
                <w:lang w:val="es-ES"/>
              </w:rPr>
            </w:pPr>
            <w:r>
              <w:rPr>
                <w:lang w:val="es-ES"/>
              </w:rPr>
              <w:t>Sírvase explicar con más detalles</w:t>
            </w:r>
            <w:r w:rsidR="002865B2" w:rsidRPr="00E444C0">
              <w:rPr>
                <w:bCs/>
                <w:lang w:val="es-ES"/>
              </w:rPr>
              <w:t xml:space="preserve">: </w:t>
            </w:r>
          </w:p>
          <w:p w:rsidR="002865B2" w:rsidRPr="00E444C0" w:rsidRDefault="002865B2" w:rsidP="00800797">
            <w:pPr>
              <w:spacing w:after="0"/>
              <w:ind w:left="450" w:hanging="270"/>
              <w:rPr>
                <w:bCs/>
                <w:sz w:val="18"/>
                <w:szCs w:val="18"/>
                <w:lang w:val="es-ES"/>
              </w:rPr>
            </w:pPr>
          </w:p>
        </w:tc>
      </w:tr>
    </w:tbl>
    <w:p w:rsidR="002865B2" w:rsidRPr="00E444C0" w:rsidRDefault="002865B2" w:rsidP="00800797">
      <w:pPr>
        <w:ind w:left="450" w:hanging="270"/>
        <w:rPr>
          <w:b/>
          <w:lang w:val="es-ES"/>
        </w:rPr>
      </w:pPr>
    </w:p>
    <w:p w:rsidR="00D10F2E" w:rsidRPr="00D10F2E" w:rsidRDefault="00D10F2E" w:rsidP="00800797">
      <w:pPr>
        <w:ind w:left="450" w:hanging="270"/>
        <w:rPr>
          <w:b/>
          <w:sz w:val="28"/>
          <w:szCs w:val="28"/>
          <w:lang w:val="es-ES"/>
        </w:rPr>
      </w:pPr>
      <w:r w:rsidRPr="00D10F2E">
        <w:rPr>
          <w:b/>
          <w:sz w:val="28"/>
          <w:szCs w:val="28"/>
          <w:lang w:val="es-ES"/>
        </w:rPr>
        <w:lastRenderedPageBreak/>
        <w:t>ANEXO 1 - INFORMACIÓN ADICIONAL</w:t>
      </w:r>
    </w:p>
    <w:p w:rsidR="00386107" w:rsidRPr="00D10F2E" w:rsidRDefault="00D10F2E" w:rsidP="008220E0">
      <w:pPr>
        <w:tabs>
          <w:tab w:val="left" w:pos="180"/>
        </w:tabs>
        <w:ind w:left="180"/>
        <w:rPr>
          <w:lang w:val="es-ES"/>
        </w:rPr>
      </w:pPr>
      <w:r w:rsidRPr="00C231F8">
        <w:rPr>
          <w:lang w:val="es-ES"/>
        </w:rPr>
        <w:t>La mayoría de los encuestados pueden optar por rellenar el cuestionario mediante archivo electrónico. Sin embargo, si los encuestados optan por trab</w:t>
      </w:r>
      <w:r w:rsidR="00DE19F2">
        <w:rPr>
          <w:lang w:val="es-ES"/>
        </w:rPr>
        <w:t>ajar en el cuestionario impreso,</w:t>
      </w:r>
      <w:r w:rsidRPr="00C231F8">
        <w:rPr>
          <w:lang w:val="es-ES"/>
        </w:rPr>
        <w:t xml:space="preserve"> puede que no haya espacio suficiente para responder a algunas preguntas que se incluyen en las secciones A - C (por ejemplo, la pregunta 35.1). Si este es el caso, por favor, adjuntar más documentos para proporcionar respuestas a algunas preguntas utilizando el siguiente formato.</w:t>
      </w:r>
    </w:p>
    <w:p w:rsidR="00386107" w:rsidRPr="00E444C0" w:rsidRDefault="00D10F2E" w:rsidP="00800797">
      <w:pPr>
        <w:ind w:left="450" w:hanging="270"/>
        <w:rPr>
          <w:lang w:val="es-ES"/>
        </w:rPr>
      </w:pPr>
      <w:r w:rsidRPr="00C231F8">
        <w:rPr>
          <w:lang w:val="es-ES"/>
        </w:rPr>
        <w:t xml:space="preserve">Respuesta a la pregunta </w:t>
      </w:r>
      <w:r w:rsidR="00386107" w:rsidRPr="00E444C0">
        <w:rPr>
          <w:lang w:val="es-ES"/>
        </w:rPr>
        <w:t xml:space="preserve">____ </w:t>
      </w:r>
      <w:r w:rsidRPr="00C231F8">
        <w:rPr>
          <w:lang w:val="es-ES"/>
        </w:rPr>
        <w:t xml:space="preserve">(aquí, el </w:t>
      </w:r>
      <w:r>
        <w:rPr>
          <w:lang w:val="es-ES"/>
        </w:rPr>
        <w:t>encuestado</w:t>
      </w:r>
      <w:r w:rsidRPr="00C231F8">
        <w:rPr>
          <w:lang w:val="es-ES"/>
        </w:rPr>
        <w:t xml:space="preserve"> tiene que poner el número de la pregunta, por ejemplo, 35.1): </w:t>
      </w:r>
      <w:r w:rsidR="00386107" w:rsidRPr="00E444C0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6107" w:rsidRPr="00E444C0" w:rsidRDefault="00386107" w:rsidP="00800797">
      <w:pPr>
        <w:ind w:left="450" w:hanging="270"/>
        <w:rPr>
          <w:lang w:val="es-ES"/>
        </w:rPr>
      </w:pPr>
    </w:p>
    <w:p w:rsidR="00386107" w:rsidRPr="00E444C0" w:rsidRDefault="00D10F2E" w:rsidP="00800797">
      <w:pPr>
        <w:ind w:left="450" w:hanging="270"/>
        <w:rPr>
          <w:lang w:val="es-ES"/>
        </w:rPr>
      </w:pPr>
      <w:r w:rsidRPr="00C231F8">
        <w:rPr>
          <w:lang w:val="es-ES"/>
        </w:rPr>
        <w:t xml:space="preserve">Respuesta a la pregunta </w:t>
      </w:r>
      <w:r w:rsidR="00386107" w:rsidRPr="00E444C0">
        <w:rPr>
          <w:lang w:val="es-ES"/>
        </w:rPr>
        <w:t>_____:</w:t>
      </w:r>
    </w:p>
    <w:p w:rsidR="00386107" w:rsidRPr="00E444C0" w:rsidRDefault="00386107" w:rsidP="00800797">
      <w:pPr>
        <w:ind w:left="450" w:hanging="270"/>
        <w:rPr>
          <w:lang w:val="es-ES"/>
        </w:rPr>
      </w:pPr>
    </w:p>
    <w:p w:rsidR="00386107" w:rsidRPr="00E444C0" w:rsidRDefault="00386107" w:rsidP="00800797">
      <w:pPr>
        <w:ind w:left="450" w:hanging="270"/>
        <w:rPr>
          <w:lang w:val="es-ES"/>
        </w:rPr>
      </w:pPr>
    </w:p>
    <w:p w:rsidR="00386107" w:rsidRPr="00E444C0" w:rsidRDefault="00386107" w:rsidP="00800797">
      <w:pPr>
        <w:ind w:left="450" w:hanging="270"/>
        <w:rPr>
          <w:lang w:val="es-ES"/>
        </w:rPr>
      </w:pPr>
    </w:p>
    <w:p w:rsidR="00386107" w:rsidRPr="00E444C0" w:rsidRDefault="00386107" w:rsidP="00800797">
      <w:pPr>
        <w:ind w:left="450" w:hanging="270"/>
        <w:rPr>
          <w:lang w:val="es-ES"/>
        </w:rPr>
      </w:pPr>
    </w:p>
    <w:p w:rsidR="00386107" w:rsidRPr="00E444C0" w:rsidRDefault="00D10F2E" w:rsidP="00800797">
      <w:pPr>
        <w:ind w:left="450" w:hanging="270"/>
        <w:rPr>
          <w:lang w:val="es-ES"/>
        </w:rPr>
      </w:pPr>
      <w:r w:rsidRPr="00C231F8">
        <w:rPr>
          <w:lang w:val="es-ES"/>
        </w:rPr>
        <w:t xml:space="preserve">Respuesta a la pregunta </w:t>
      </w:r>
      <w:r w:rsidR="00386107" w:rsidRPr="00E444C0">
        <w:rPr>
          <w:lang w:val="es-ES"/>
        </w:rPr>
        <w:t>______:</w:t>
      </w:r>
    </w:p>
    <w:p w:rsidR="00386107" w:rsidRPr="00E444C0" w:rsidRDefault="00386107" w:rsidP="00800797">
      <w:pPr>
        <w:spacing w:after="0"/>
        <w:ind w:left="450" w:hanging="270"/>
        <w:rPr>
          <w:b/>
          <w:lang w:val="es-ES"/>
        </w:rPr>
      </w:pPr>
    </w:p>
    <w:p w:rsidR="00386107" w:rsidRPr="00E444C0" w:rsidRDefault="00386107" w:rsidP="00800797">
      <w:pPr>
        <w:spacing w:after="0"/>
        <w:ind w:left="450" w:hanging="270"/>
        <w:rPr>
          <w:b/>
          <w:lang w:val="es-ES"/>
        </w:rPr>
      </w:pPr>
    </w:p>
    <w:p w:rsidR="00386107" w:rsidRPr="00E444C0" w:rsidRDefault="00386107" w:rsidP="00800797">
      <w:pPr>
        <w:spacing w:after="0"/>
        <w:ind w:left="450" w:hanging="270"/>
        <w:rPr>
          <w:b/>
          <w:lang w:val="es-ES"/>
        </w:rPr>
      </w:pPr>
    </w:p>
    <w:p w:rsidR="00386107" w:rsidRPr="00E444C0" w:rsidRDefault="00386107" w:rsidP="00800797">
      <w:pPr>
        <w:spacing w:after="0"/>
        <w:ind w:left="450" w:hanging="270"/>
        <w:rPr>
          <w:b/>
          <w:lang w:val="es-ES"/>
        </w:rPr>
      </w:pPr>
    </w:p>
    <w:p w:rsidR="00386107" w:rsidRPr="00E444C0" w:rsidRDefault="00386107" w:rsidP="00800797">
      <w:pPr>
        <w:spacing w:after="0"/>
        <w:ind w:left="450" w:hanging="270"/>
        <w:rPr>
          <w:b/>
          <w:lang w:val="es-ES"/>
        </w:rPr>
      </w:pPr>
    </w:p>
    <w:p w:rsidR="00386107" w:rsidRPr="00E444C0" w:rsidRDefault="00386107" w:rsidP="00800797">
      <w:pPr>
        <w:spacing w:after="0"/>
        <w:ind w:left="450" w:hanging="270"/>
        <w:jc w:val="center"/>
        <w:rPr>
          <w:b/>
          <w:szCs w:val="24"/>
          <w:lang w:val="es-ES"/>
        </w:rPr>
      </w:pPr>
    </w:p>
    <w:p w:rsidR="00D10F2E" w:rsidRPr="00D10F2E" w:rsidRDefault="00D10F2E" w:rsidP="00800797">
      <w:pPr>
        <w:ind w:left="450" w:hanging="270"/>
        <w:jc w:val="center"/>
        <w:rPr>
          <w:b/>
          <w:szCs w:val="24"/>
          <w:lang w:val="es-ES"/>
        </w:rPr>
      </w:pPr>
      <w:r w:rsidRPr="00D10F2E">
        <w:rPr>
          <w:b/>
          <w:szCs w:val="24"/>
          <w:lang w:val="es-ES"/>
        </w:rPr>
        <w:t xml:space="preserve">****** Fin de la encuesta, </w:t>
      </w:r>
      <w:r w:rsidR="000C591E">
        <w:rPr>
          <w:b/>
          <w:szCs w:val="24"/>
          <w:lang w:val="es-ES"/>
        </w:rPr>
        <w:t xml:space="preserve">muchas </w:t>
      </w:r>
      <w:r w:rsidRPr="00D10F2E">
        <w:rPr>
          <w:b/>
          <w:szCs w:val="24"/>
          <w:lang w:val="es-ES"/>
        </w:rPr>
        <w:t xml:space="preserve">gracias por su </w:t>
      </w:r>
      <w:r w:rsidR="00300A18">
        <w:rPr>
          <w:b/>
          <w:szCs w:val="24"/>
          <w:lang w:val="es-ES"/>
        </w:rPr>
        <w:t>ayuda</w:t>
      </w:r>
      <w:r w:rsidRPr="00D10F2E">
        <w:rPr>
          <w:b/>
          <w:szCs w:val="24"/>
          <w:lang w:val="es-ES"/>
        </w:rPr>
        <w:t xml:space="preserve"> ******</w:t>
      </w:r>
    </w:p>
    <w:p w:rsidR="002865B2" w:rsidRPr="00E444C0" w:rsidRDefault="002865B2" w:rsidP="00800797">
      <w:pPr>
        <w:spacing w:after="0"/>
        <w:ind w:left="450" w:hanging="270"/>
        <w:rPr>
          <w:b/>
          <w:lang w:val="es-ES"/>
        </w:rPr>
      </w:pPr>
    </w:p>
    <w:p w:rsidR="002865B2" w:rsidRPr="00E444C0" w:rsidRDefault="002865B2" w:rsidP="00800797">
      <w:pPr>
        <w:ind w:left="450" w:hanging="270"/>
        <w:jc w:val="center"/>
        <w:rPr>
          <w:b/>
          <w:lang w:val="es-ES"/>
        </w:rPr>
      </w:pPr>
    </w:p>
    <w:sectPr w:rsidR="002865B2" w:rsidRPr="00E444C0" w:rsidSect="00406D74">
      <w:footerReference w:type="default" r:id="rId14"/>
      <w:footerReference w:type="first" r:id="rId15"/>
      <w:pgSz w:w="16838" w:h="11906" w:orient="landscape" w:code="9"/>
      <w:pgMar w:top="576" w:right="720" w:bottom="360" w:left="720" w:header="706" w:footer="43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5ED" w:rsidRDefault="00DE55ED" w:rsidP="00E30665">
      <w:pPr>
        <w:spacing w:after="0"/>
      </w:pPr>
      <w:r>
        <w:separator/>
      </w:r>
    </w:p>
  </w:endnote>
  <w:endnote w:type="continuationSeparator" w:id="0">
    <w:p w:rsidR="00DE55ED" w:rsidRDefault="00DE55ED" w:rsidP="00E306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69" w:rsidRDefault="001704D9" w:rsidP="00DD79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106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3474">
      <w:rPr>
        <w:rStyle w:val="PageNumber"/>
        <w:noProof/>
      </w:rPr>
      <w:t>3</w:t>
    </w:r>
    <w:r>
      <w:rPr>
        <w:rStyle w:val="PageNumber"/>
      </w:rPr>
      <w:fldChar w:fldCharType="end"/>
    </w:r>
  </w:p>
  <w:p w:rsidR="00961069" w:rsidRPr="00DF752E" w:rsidRDefault="00961069" w:rsidP="00675533">
    <w:pPr>
      <w:pStyle w:val="Footer"/>
      <w:ind w:right="360"/>
      <w:jc w:val="right"/>
      <w:rPr>
        <w:b/>
        <w:b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69" w:rsidRDefault="001704D9">
    <w:pPr>
      <w:pStyle w:val="Footer"/>
      <w:jc w:val="right"/>
    </w:pPr>
    <w:fldSimple w:instr=" PAGE   \* MERGEFORMAT ">
      <w:r w:rsidR="00B43474">
        <w:rPr>
          <w:noProof/>
        </w:rPr>
        <w:t>1</w:t>
      </w:r>
    </w:fldSimple>
  </w:p>
  <w:p w:rsidR="00961069" w:rsidRDefault="009610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5ED" w:rsidRDefault="00DE55ED" w:rsidP="00E30665">
      <w:pPr>
        <w:spacing w:after="0"/>
      </w:pPr>
      <w:r>
        <w:separator/>
      </w:r>
    </w:p>
  </w:footnote>
  <w:footnote w:type="continuationSeparator" w:id="0">
    <w:p w:rsidR="00DE55ED" w:rsidRDefault="00DE55ED" w:rsidP="00E306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96D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E6FC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EA5A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21611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0AA3F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618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EC4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219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442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1459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3F35AA"/>
    <w:multiLevelType w:val="hybridMultilevel"/>
    <w:tmpl w:val="1FC8A1F0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2566EC"/>
    <w:multiLevelType w:val="hybridMultilevel"/>
    <w:tmpl w:val="FA10F3D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89AD8">
      <w:numFmt w:val="bullet"/>
      <w:lvlText w:val="-"/>
      <w:lvlJc w:val="left"/>
      <w:pPr>
        <w:ind w:left="1440" w:hanging="360"/>
      </w:pPr>
      <w:rPr>
        <w:rFonts w:ascii="Calibri" w:eastAsia="SimSun" w:hAnsi="Calibri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312D12"/>
    <w:multiLevelType w:val="hybridMultilevel"/>
    <w:tmpl w:val="E7565DA4"/>
    <w:lvl w:ilvl="0" w:tplc="7E18CB4E"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80D9B"/>
    <w:multiLevelType w:val="hybridMultilevel"/>
    <w:tmpl w:val="DD6643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2E5390"/>
    <w:multiLevelType w:val="hybridMultilevel"/>
    <w:tmpl w:val="2DB0336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C3252E6"/>
    <w:multiLevelType w:val="multilevel"/>
    <w:tmpl w:val="F878CB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2C21F75"/>
    <w:multiLevelType w:val="multilevel"/>
    <w:tmpl w:val="989C0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8CE23C4"/>
    <w:multiLevelType w:val="hybridMultilevel"/>
    <w:tmpl w:val="097C18C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637A48"/>
    <w:multiLevelType w:val="hybridMultilevel"/>
    <w:tmpl w:val="367231AE"/>
    <w:lvl w:ilvl="0" w:tplc="434E8D18"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0C5254"/>
    <w:multiLevelType w:val="multilevel"/>
    <w:tmpl w:val="337ED4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2B2A1F55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180A1C"/>
    <w:multiLevelType w:val="hybridMultilevel"/>
    <w:tmpl w:val="0C3A8496"/>
    <w:lvl w:ilvl="0" w:tplc="EA684658">
      <w:numFmt w:val="bullet"/>
      <w:lvlText w:val="*"/>
      <w:lvlJc w:val="left"/>
      <w:pPr>
        <w:ind w:left="360" w:hanging="360"/>
      </w:pPr>
      <w:rPr>
        <w:rFonts w:ascii="Arial Black" w:eastAsia="SimSun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CBE072B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661B48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D340BD"/>
    <w:multiLevelType w:val="hybridMultilevel"/>
    <w:tmpl w:val="390E302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04F1D03"/>
    <w:multiLevelType w:val="multilevel"/>
    <w:tmpl w:val="989C0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3C4488F"/>
    <w:multiLevelType w:val="hybridMultilevel"/>
    <w:tmpl w:val="1004B662"/>
    <w:lvl w:ilvl="0" w:tplc="F79A65A6"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4E673B"/>
    <w:multiLevelType w:val="hybridMultilevel"/>
    <w:tmpl w:val="AA18DFF0"/>
    <w:lvl w:ilvl="0" w:tplc="2D0C6CC8"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41A7C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0B0B14"/>
    <w:multiLevelType w:val="hybridMultilevel"/>
    <w:tmpl w:val="6890DA3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3296B3E"/>
    <w:multiLevelType w:val="multilevel"/>
    <w:tmpl w:val="EC9250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1">
    <w:nsid w:val="67267267"/>
    <w:multiLevelType w:val="hybridMultilevel"/>
    <w:tmpl w:val="E06AC88E"/>
    <w:lvl w:ilvl="0" w:tplc="F516024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78103BB"/>
    <w:multiLevelType w:val="multilevel"/>
    <w:tmpl w:val="A56CAB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3">
    <w:nsid w:val="6C9029B2"/>
    <w:multiLevelType w:val="hybridMultilevel"/>
    <w:tmpl w:val="5A0CDE36"/>
    <w:lvl w:ilvl="0" w:tplc="4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C25B29"/>
    <w:multiLevelType w:val="hybridMultilevel"/>
    <w:tmpl w:val="AAC022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01C30E4"/>
    <w:multiLevelType w:val="hybridMultilevel"/>
    <w:tmpl w:val="33244B4A"/>
    <w:lvl w:ilvl="0" w:tplc="A90A744E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B1C36"/>
    <w:multiLevelType w:val="hybridMultilevel"/>
    <w:tmpl w:val="251E4986"/>
    <w:lvl w:ilvl="0" w:tplc="8CA07AD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5E2922"/>
    <w:multiLevelType w:val="hybridMultilevel"/>
    <w:tmpl w:val="A296E820"/>
    <w:lvl w:ilvl="0" w:tplc="2616A5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3"/>
  </w:num>
  <w:num w:numId="3">
    <w:abstractNumId w:val="11"/>
  </w:num>
  <w:num w:numId="4">
    <w:abstractNumId w:val="11"/>
  </w:num>
  <w:num w:numId="5">
    <w:abstractNumId w:val="22"/>
  </w:num>
  <w:num w:numId="6">
    <w:abstractNumId w:val="28"/>
  </w:num>
  <w:num w:numId="7">
    <w:abstractNumId w:val="20"/>
  </w:num>
  <w:num w:numId="8">
    <w:abstractNumId w:val="23"/>
  </w:num>
  <w:num w:numId="9">
    <w:abstractNumId w:val="37"/>
  </w:num>
  <w:num w:numId="10">
    <w:abstractNumId w:val="31"/>
  </w:num>
  <w:num w:numId="11">
    <w:abstractNumId w:val="36"/>
  </w:num>
  <w:num w:numId="12">
    <w:abstractNumId w:val="10"/>
  </w:num>
  <w:num w:numId="13">
    <w:abstractNumId w:val="24"/>
  </w:num>
  <w:num w:numId="14">
    <w:abstractNumId w:val="17"/>
  </w:num>
  <w:num w:numId="15">
    <w:abstractNumId w:val="27"/>
  </w:num>
  <w:num w:numId="16">
    <w:abstractNumId w:val="26"/>
  </w:num>
  <w:num w:numId="17">
    <w:abstractNumId w:val="12"/>
  </w:num>
  <w:num w:numId="18">
    <w:abstractNumId w:val="21"/>
  </w:num>
  <w:num w:numId="19">
    <w:abstractNumId w:val="35"/>
  </w:num>
  <w:num w:numId="20">
    <w:abstractNumId w:val="34"/>
  </w:num>
  <w:num w:numId="21">
    <w:abstractNumId w:val="13"/>
  </w:num>
  <w:num w:numId="22">
    <w:abstractNumId w:val="29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2"/>
  </w:num>
  <w:num w:numId="34">
    <w:abstractNumId w:val="14"/>
  </w:num>
  <w:num w:numId="35">
    <w:abstractNumId w:val="16"/>
  </w:num>
  <w:num w:numId="36">
    <w:abstractNumId w:val="25"/>
  </w:num>
  <w:num w:numId="37">
    <w:abstractNumId w:val="30"/>
  </w:num>
  <w:num w:numId="38">
    <w:abstractNumId w:val="19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E26B2"/>
    <w:rsid w:val="0000280B"/>
    <w:rsid w:val="00004B19"/>
    <w:rsid w:val="000050CC"/>
    <w:rsid w:val="00005C93"/>
    <w:rsid w:val="00007834"/>
    <w:rsid w:val="0001054C"/>
    <w:rsid w:val="0001388F"/>
    <w:rsid w:val="0001572C"/>
    <w:rsid w:val="000170BC"/>
    <w:rsid w:val="000171B0"/>
    <w:rsid w:val="00017599"/>
    <w:rsid w:val="00017BDF"/>
    <w:rsid w:val="000229CA"/>
    <w:rsid w:val="000249B1"/>
    <w:rsid w:val="0002622C"/>
    <w:rsid w:val="000313D9"/>
    <w:rsid w:val="00031687"/>
    <w:rsid w:val="000338B8"/>
    <w:rsid w:val="00034C32"/>
    <w:rsid w:val="00034F0F"/>
    <w:rsid w:val="000351EE"/>
    <w:rsid w:val="0003698F"/>
    <w:rsid w:val="00036A29"/>
    <w:rsid w:val="00037391"/>
    <w:rsid w:val="00037FF4"/>
    <w:rsid w:val="0004150F"/>
    <w:rsid w:val="00044CC7"/>
    <w:rsid w:val="00044E8C"/>
    <w:rsid w:val="000457FB"/>
    <w:rsid w:val="00046AF8"/>
    <w:rsid w:val="0005301A"/>
    <w:rsid w:val="0005737C"/>
    <w:rsid w:val="00061E73"/>
    <w:rsid w:val="00062420"/>
    <w:rsid w:val="0007029B"/>
    <w:rsid w:val="00074B7D"/>
    <w:rsid w:val="0007626D"/>
    <w:rsid w:val="000855FD"/>
    <w:rsid w:val="000865C0"/>
    <w:rsid w:val="0009093D"/>
    <w:rsid w:val="00091D64"/>
    <w:rsid w:val="00097334"/>
    <w:rsid w:val="00097EA5"/>
    <w:rsid w:val="000A0175"/>
    <w:rsid w:val="000A054A"/>
    <w:rsid w:val="000A1319"/>
    <w:rsid w:val="000A1EE2"/>
    <w:rsid w:val="000A278B"/>
    <w:rsid w:val="000A2ACD"/>
    <w:rsid w:val="000A7A8A"/>
    <w:rsid w:val="000B04D2"/>
    <w:rsid w:val="000B0946"/>
    <w:rsid w:val="000B0DCC"/>
    <w:rsid w:val="000B25B6"/>
    <w:rsid w:val="000B4328"/>
    <w:rsid w:val="000B4EDC"/>
    <w:rsid w:val="000C1BDD"/>
    <w:rsid w:val="000C36C1"/>
    <w:rsid w:val="000C4982"/>
    <w:rsid w:val="000C58CF"/>
    <w:rsid w:val="000C591E"/>
    <w:rsid w:val="000C7E93"/>
    <w:rsid w:val="000D00C6"/>
    <w:rsid w:val="000D50CB"/>
    <w:rsid w:val="000D53E6"/>
    <w:rsid w:val="000D5D2C"/>
    <w:rsid w:val="000D72CE"/>
    <w:rsid w:val="000D7B0D"/>
    <w:rsid w:val="000E3511"/>
    <w:rsid w:val="000E4353"/>
    <w:rsid w:val="000F507D"/>
    <w:rsid w:val="000F646F"/>
    <w:rsid w:val="000F75CB"/>
    <w:rsid w:val="0010413A"/>
    <w:rsid w:val="001046BD"/>
    <w:rsid w:val="001071FE"/>
    <w:rsid w:val="00120965"/>
    <w:rsid w:val="00121506"/>
    <w:rsid w:val="00122A88"/>
    <w:rsid w:val="00125BA3"/>
    <w:rsid w:val="00127951"/>
    <w:rsid w:val="001321EA"/>
    <w:rsid w:val="001322CD"/>
    <w:rsid w:val="00136660"/>
    <w:rsid w:val="00137A25"/>
    <w:rsid w:val="00140AD9"/>
    <w:rsid w:val="00141396"/>
    <w:rsid w:val="00141F4B"/>
    <w:rsid w:val="001435A9"/>
    <w:rsid w:val="00143A40"/>
    <w:rsid w:val="0015216E"/>
    <w:rsid w:val="00154A8F"/>
    <w:rsid w:val="001629B1"/>
    <w:rsid w:val="00162DB8"/>
    <w:rsid w:val="00163934"/>
    <w:rsid w:val="001646E8"/>
    <w:rsid w:val="001679D6"/>
    <w:rsid w:val="001704D9"/>
    <w:rsid w:val="00172292"/>
    <w:rsid w:val="00173574"/>
    <w:rsid w:val="00175C97"/>
    <w:rsid w:val="00180B6C"/>
    <w:rsid w:val="0018116F"/>
    <w:rsid w:val="001866CC"/>
    <w:rsid w:val="001915B5"/>
    <w:rsid w:val="00192CDA"/>
    <w:rsid w:val="00196BC1"/>
    <w:rsid w:val="0019735D"/>
    <w:rsid w:val="001A3BA5"/>
    <w:rsid w:val="001A3BA8"/>
    <w:rsid w:val="001A3F78"/>
    <w:rsid w:val="001A5586"/>
    <w:rsid w:val="001A6E3D"/>
    <w:rsid w:val="001A7FB4"/>
    <w:rsid w:val="001B378D"/>
    <w:rsid w:val="001B531D"/>
    <w:rsid w:val="001B5D4A"/>
    <w:rsid w:val="001B5EBE"/>
    <w:rsid w:val="001B67AA"/>
    <w:rsid w:val="001C0B50"/>
    <w:rsid w:val="001C1CD9"/>
    <w:rsid w:val="001C344E"/>
    <w:rsid w:val="001D25A7"/>
    <w:rsid w:val="001D304B"/>
    <w:rsid w:val="001D580C"/>
    <w:rsid w:val="001E23D9"/>
    <w:rsid w:val="001E2E86"/>
    <w:rsid w:val="001E5E78"/>
    <w:rsid w:val="001E7A21"/>
    <w:rsid w:val="001F1CF3"/>
    <w:rsid w:val="001F1E8F"/>
    <w:rsid w:val="001F288E"/>
    <w:rsid w:val="001F4210"/>
    <w:rsid w:val="001F5414"/>
    <w:rsid w:val="001F58E6"/>
    <w:rsid w:val="002002B9"/>
    <w:rsid w:val="0020079C"/>
    <w:rsid w:val="00206918"/>
    <w:rsid w:val="00212454"/>
    <w:rsid w:val="00212CAB"/>
    <w:rsid w:val="0021353D"/>
    <w:rsid w:val="00214781"/>
    <w:rsid w:val="00215806"/>
    <w:rsid w:val="00220CAC"/>
    <w:rsid w:val="002245F3"/>
    <w:rsid w:val="00225CB1"/>
    <w:rsid w:val="00230FF9"/>
    <w:rsid w:val="00231809"/>
    <w:rsid w:val="00231A45"/>
    <w:rsid w:val="00232631"/>
    <w:rsid w:val="002332EA"/>
    <w:rsid w:val="0023363F"/>
    <w:rsid w:val="00233912"/>
    <w:rsid w:val="002348C4"/>
    <w:rsid w:val="00236218"/>
    <w:rsid w:val="00240A4E"/>
    <w:rsid w:val="00242452"/>
    <w:rsid w:val="0024342D"/>
    <w:rsid w:val="0024368E"/>
    <w:rsid w:val="0024384F"/>
    <w:rsid w:val="00244B21"/>
    <w:rsid w:val="00247DB0"/>
    <w:rsid w:val="002500C1"/>
    <w:rsid w:val="002520B8"/>
    <w:rsid w:val="00254C5A"/>
    <w:rsid w:val="00255815"/>
    <w:rsid w:val="00256E76"/>
    <w:rsid w:val="002608EC"/>
    <w:rsid w:val="002620F4"/>
    <w:rsid w:val="0026236D"/>
    <w:rsid w:val="00264407"/>
    <w:rsid w:val="00264D4E"/>
    <w:rsid w:val="00273797"/>
    <w:rsid w:val="00275FFD"/>
    <w:rsid w:val="00277501"/>
    <w:rsid w:val="002812C4"/>
    <w:rsid w:val="00282816"/>
    <w:rsid w:val="00284828"/>
    <w:rsid w:val="002858E4"/>
    <w:rsid w:val="002865B2"/>
    <w:rsid w:val="00287641"/>
    <w:rsid w:val="00290F87"/>
    <w:rsid w:val="002923C9"/>
    <w:rsid w:val="00294F11"/>
    <w:rsid w:val="0029585A"/>
    <w:rsid w:val="00297DAF"/>
    <w:rsid w:val="002A071E"/>
    <w:rsid w:val="002A1D0A"/>
    <w:rsid w:val="002A3387"/>
    <w:rsid w:val="002A36F6"/>
    <w:rsid w:val="002B43A7"/>
    <w:rsid w:val="002B66AA"/>
    <w:rsid w:val="002B7606"/>
    <w:rsid w:val="002C455F"/>
    <w:rsid w:val="002C5D0C"/>
    <w:rsid w:val="002C5D28"/>
    <w:rsid w:val="002C651D"/>
    <w:rsid w:val="002D3A86"/>
    <w:rsid w:val="002D49EA"/>
    <w:rsid w:val="002D4DE2"/>
    <w:rsid w:val="002D53C4"/>
    <w:rsid w:val="002D5530"/>
    <w:rsid w:val="002D6056"/>
    <w:rsid w:val="002D67BF"/>
    <w:rsid w:val="002E3631"/>
    <w:rsid w:val="002E56FA"/>
    <w:rsid w:val="002E6DC8"/>
    <w:rsid w:val="002F0298"/>
    <w:rsid w:val="002F2A47"/>
    <w:rsid w:val="002F2AA9"/>
    <w:rsid w:val="002F4C4B"/>
    <w:rsid w:val="002F6078"/>
    <w:rsid w:val="002F629E"/>
    <w:rsid w:val="002F6C99"/>
    <w:rsid w:val="002F6F61"/>
    <w:rsid w:val="00300A18"/>
    <w:rsid w:val="0030184D"/>
    <w:rsid w:val="00302C27"/>
    <w:rsid w:val="00302CCC"/>
    <w:rsid w:val="0030351C"/>
    <w:rsid w:val="00303BF5"/>
    <w:rsid w:val="00306BF1"/>
    <w:rsid w:val="0030788E"/>
    <w:rsid w:val="0031103E"/>
    <w:rsid w:val="003122B4"/>
    <w:rsid w:val="00312D5E"/>
    <w:rsid w:val="0031755B"/>
    <w:rsid w:val="0032417D"/>
    <w:rsid w:val="00325DFC"/>
    <w:rsid w:val="00331378"/>
    <w:rsid w:val="00331E91"/>
    <w:rsid w:val="00336F43"/>
    <w:rsid w:val="00337E36"/>
    <w:rsid w:val="0034016B"/>
    <w:rsid w:val="003426E2"/>
    <w:rsid w:val="0034497E"/>
    <w:rsid w:val="003451CC"/>
    <w:rsid w:val="00347A36"/>
    <w:rsid w:val="0035230A"/>
    <w:rsid w:val="00352D62"/>
    <w:rsid w:val="00357174"/>
    <w:rsid w:val="00365F34"/>
    <w:rsid w:val="00367352"/>
    <w:rsid w:val="003715B6"/>
    <w:rsid w:val="00371BD9"/>
    <w:rsid w:val="00371EFC"/>
    <w:rsid w:val="00374AC9"/>
    <w:rsid w:val="003761FB"/>
    <w:rsid w:val="00377CB0"/>
    <w:rsid w:val="0038180A"/>
    <w:rsid w:val="00385C50"/>
    <w:rsid w:val="00386107"/>
    <w:rsid w:val="00387FDF"/>
    <w:rsid w:val="0039067B"/>
    <w:rsid w:val="00391797"/>
    <w:rsid w:val="00391972"/>
    <w:rsid w:val="00392014"/>
    <w:rsid w:val="003936F8"/>
    <w:rsid w:val="00393CB2"/>
    <w:rsid w:val="003943A5"/>
    <w:rsid w:val="00394CE7"/>
    <w:rsid w:val="00395C6A"/>
    <w:rsid w:val="00397F31"/>
    <w:rsid w:val="003A2E1C"/>
    <w:rsid w:val="003A484F"/>
    <w:rsid w:val="003A49C5"/>
    <w:rsid w:val="003A4E35"/>
    <w:rsid w:val="003A6688"/>
    <w:rsid w:val="003A7592"/>
    <w:rsid w:val="003B0CE6"/>
    <w:rsid w:val="003B0E63"/>
    <w:rsid w:val="003B2D84"/>
    <w:rsid w:val="003B69BC"/>
    <w:rsid w:val="003B74EF"/>
    <w:rsid w:val="003C30A4"/>
    <w:rsid w:val="003C32E6"/>
    <w:rsid w:val="003C3C6A"/>
    <w:rsid w:val="003C42B3"/>
    <w:rsid w:val="003C5969"/>
    <w:rsid w:val="003C67ED"/>
    <w:rsid w:val="003C6823"/>
    <w:rsid w:val="003D36C8"/>
    <w:rsid w:val="003E26B2"/>
    <w:rsid w:val="003E540E"/>
    <w:rsid w:val="003F171D"/>
    <w:rsid w:val="003F206F"/>
    <w:rsid w:val="003F2B04"/>
    <w:rsid w:val="003F359B"/>
    <w:rsid w:val="003F46CE"/>
    <w:rsid w:val="003F50C8"/>
    <w:rsid w:val="003F5BDE"/>
    <w:rsid w:val="0040078E"/>
    <w:rsid w:val="00403D49"/>
    <w:rsid w:val="004045D7"/>
    <w:rsid w:val="00404A51"/>
    <w:rsid w:val="00405068"/>
    <w:rsid w:val="004051F6"/>
    <w:rsid w:val="004054E8"/>
    <w:rsid w:val="0040654A"/>
    <w:rsid w:val="00406D74"/>
    <w:rsid w:val="00407D6D"/>
    <w:rsid w:val="004135FB"/>
    <w:rsid w:val="00413D83"/>
    <w:rsid w:val="00414B50"/>
    <w:rsid w:val="004158EC"/>
    <w:rsid w:val="004205D5"/>
    <w:rsid w:val="004206EC"/>
    <w:rsid w:val="004223BA"/>
    <w:rsid w:val="00422CBF"/>
    <w:rsid w:val="00422FAE"/>
    <w:rsid w:val="00423698"/>
    <w:rsid w:val="004267B4"/>
    <w:rsid w:val="00426D2F"/>
    <w:rsid w:val="00430025"/>
    <w:rsid w:val="0043013F"/>
    <w:rsid w:val="004320D6"/>
    <w:rsid w:val="00433F09"/>
    <w:rsid w:val="00442B51"/>
    <w:rsid w:val="00442C23"/>
    <w:rsid w:val="00445ED7"/>
    <w:rsid w:val="00447D7E"/>
    <w:rsid w:val="00450867"/>
    <w:rsid w:val="00453715"/>
    <w:rsid w:val="00453DAA"/>
    <w:rsid w:val="00454C1F"/>
    <w:rsid w:val="004552F5"/>
    <w:rsid w:val="00460361"/>
    <w:rsid w:val="004622DD"/>
    <w:rsid w:val="0047017D"/>
    <w:rsid w:val="00471D08"/>
    <w:rsid w:val="00473316"/>
    <w:rsid w:val="00473B8A"/>
    <w:rsid w:val="004740F4"/>
    <w:rsid w:val="00481D66"/>
    <w:rsid w:val="00481E7D"/>
    <w:rsid w:val="00487E79"/>
    <w:rsid w:val="0049181D"/>
    <w:rsid w:val="00491A4C"/>
    <w:rsid w:val="004932CE"/>
    <w:rsid w:val="004972F6"/>
    <w:rsid w:val="004A0DE4"/>
    <w:rsid w:val="004A2D24"/>
    <w:rsid w:val="004A55E6"/>
    <w:rsid w:val="004A6C50"/>
    <w:rsid w:val="004B079A"/>
    <w:rsid w:val="004B092D"/>
    <w:rsid w:val="004B3400"/>
    <w:rsid w:val="004B6A9C"/>
    <w:rsid w:val="004B6B48"/>
    <w:rsid w:val="004C3196"/>
    <w:rsid w:val="004C4883"/>
    <w:rsid w:val="004C57D7"/>
    <w:rsid w:val="004C5E04"/>
    <w:rsid w:val="004D0C6D"/>
    <w:rsid w:val="004D1697"/>
    <w:rsid w:val="004D469B"/>
    <w:rsid w:val="004D6F74"/>
    <w:rsid w:val="004D75C9"/>
    <w:rsid w:val="004E17AF"/>
    <w:rsid w:val="004E1F0B"/>
    <w:rsid w:val="004E4118"/>
    <w:rsid w:val="004E68D8"/>
    <w:rsid w:val="004E6A62"/>
    <w:rsid w:val="004F0AA4"/>
    <w:rsid w:val="004F3183"/>
    <w:rsid w:val="004F3ACE"/>
    <w:rsid w:val="004F459B"/>
    <w:rsid w:val="0050058C"/>
    <w:rsid w:val="0050484D"/>
    <w:rsid w:val="00504B6A"/>
    <w:rsid w:val="00511CDF"/>
    <w:rsid w:val="00511D75"/>
    <w:rsid w:val="0051391F"/>
    <w:rsid w:val="005142F7"/>
    <w:rsid w:val="00521336"/>
    <w:rsid w:val="00523567"/>
    <w:rsid w:val="00526C89"/>
    <w:rsid w:val="005272ED"/>
    <w:rsid w:val="00527A49"/>
    <w:rsid w:val="00535815"/>
    <w:rsid w:val="00536850"/>
    <w:rsid w:val="00536C87"/>
    <w:rsid w:val="005371AE"/>
    <w:rsid w:val="0054565C"/>
    <w:rsid w:val="00546330"/>
    <w:rsid w:val="00546431"/>
    <w:rsid w:val="00546ED3"/>
    <w:rsid w:val="00551E7B"/>
    <w:rsid w:val="00553D09"/>
    <w:rsid w:val="00555919"/>
    <w:rsid w:val="00556463"/>
    <w:rsid w:val="005573F5"/>
    <w:rsid w:val="0056237F"/>
    <w:rsid w:val="00564527"/>
    <w:rsid w:val="00565FE4"/>
    <w:rsid w:val="00566928"/>
    <w:rsid w:val="00570097"/>
    <w:rsid w:val="005708E9"/>
    <w:rsid w:val="00570C3A"/>
    <w:rsid w:val="00570DE6"/>
    <w:rsid w:val="005716CF"/>
    <w:rsid w:val="005718F6"/>
    <w:rsid w:val="00571C8C"/>
    <w:rsid w:val="00573DFB"/>
    <w:rsid w:val="00575537"/>
    <w:rsid w:val="005756E7"/>
    <w:rsid w:val="005852F8"/>
    <w:rsid w:val="00587B29"/>
    <w:rsid w:val="00587E8F"/>
    <w:rsid w:val="00594589"/>
    <w:rsid w:val="0059710A"/>
    <w:rsid w:val="005A199E"/>
    <w:rsid w:val="005A5023"/>
    <w:rsid w:val="005A6E2D"/>
    <w:rsid w:val="005B1C4A"/>
    <w:rsid w:val="005B354A"/>
    <w:rsid w:val="005B486A"/>
    <w:rsid w:val="005B4F1F"/>
    <w:rsid w:val="005C4352"/>
    <w:rsid w:val="005C5574"/>
    <w:rsid w:val="005C6514"/>
    <w:rsid w:val="005D08AA"/>
    <w:rsid w:val="005D1052"/>
    <w:rsid w:val="005D1C46"/>
    <w:rsid w:val="005D486F"/>
    <w:rsid w:val="005D7865"/>
    <w:rsid w:val="005D7896"/>
    <w:rsid w:val="005D7AE9"/>
    <w:rsid w:val="005E1105"/>
    <w:rsid w:val="005E2A5A"/>
    <w:rsid w:val="005E43D9"/>
    <w:rsid w:val="005E6896"/>
    <w:rsid w:val="005E6B61"/>
    <w:rsid w:val="005F0D1E"/>
    <w:rsid w:val="005F23A6"/>
    <w:rsid w:val="005F2DE7"/>
    <w:rsid w:val="005F4285"/>
    <w:rsid w:val="005F53BC"/>
    <w:rsid w:val="005F6EE7"/>
    <w:rsid w:val="0060306D"/>
    <w:rsid w:val="00603913"/>
    <w:rsid w:val="00604F9B"/>
    <w:rsid w:val="00605596"/>
    <w:rsid w:val="0060681E"/>
    <w:rsid w:val="0060799F"/>
    <w:rsid w:val="00610284"/>
    <w:rsid w:val="00613002"/>
    <w:rsid w:val="006131B9"/>
    <w:rsid w:val="00623AE3"/>
    <w:rsid w:val="00627C76"/>
    <w:rsid w:val="00627D2D"/>
    <w:rsid w:val="00631D9B"/>
    <w:rsid w:val="006329D0"/>
    <w:rsid w:val="006330C8"/>
    <w:rsid w:val="00640621"/>
    <w:rsid w:val="0064278F"/>
    <w:rsid w:val="00645A34"/>
    <w:rsid w:val="00650BF5"/>
    <w:rsid w:val="006528CB"/>
    <w:rsid w:val="00654032"/>
    <w:rsid w:val="00654F33"/>
    <w:rsid w:val="006570D8"/>
    <w:rsid w:val="0065722D"/>
    <w:rsid w:val="00661607"/>
    <w:rsid w:val="006664BD"/>
    <w:rsid w:val="00672A30"/>
    <w:rsid w:val="00675533"/>
    <w:rsid w:val="006774ED"/>
    <w:rsid w:val="00680D15"/>
    <w:rsid w:val="00687CF4"/>
    <w:rsid w:val="0069142D"/>
    <w:rsid w:val="00691D07"/>
    <w:rsid w:val="006927C2"/>
    <w:rsid w:val="00693FC6"/>
    <w:rsid w:val="0069693B"/>
    <w:rsid w:val="0069738E"/>
    <w:rsid w:val="00697455"/>
    <w:rsid w:val="00697A47"/>
    <w:rsid w:val="006A1086"/>
    <w:rsid w:val="006A14CE"/>
    <w:rsid w:val="006A1B0C"/>
    <w:rsid w:val="006A28EF"/>
    <w:rsid w:val="006A5BF0"/>
    <w:rsid w:val="006A66D4"/>
    <w:rsid w:val="006B0509"/>
    <w:rsid w:val="006B1734"/>
    <w:rsid w:val="006B24C0"/>
    <w:rsid w:val="006B35DE"/>
    <w:rsid w:val="006B5583"/>
    <w:rsid w:val="006B7DE4"/>
    <w:rsid w:val="006C2456"/>
    <w:rsid w:val="006C598A"/>
    <w:rsid w:val="006C6885"/>
    <w:rsid w:val="006C79C4"/>
    <w:rsid w:val="006D24DA"/>
    <w:rsid w:val="006D4667"/>
    <w:rsid w:val="006D4854"/>
    <w:rsid w:val="006D67E2"/>
    <w:rsid w:val="006D6816"/>
    <w:rsid w:val="006E00DE"/>
    <w:rsid w:val="006E1EE9"/>
    <w:rsid w:val="006E7C9B"/>
    <w:rsid w:val="006F34DB"/>
    <w:rsid w:val="006F3D7A"/>
    <w:rsid w:val="006F5B15"/>
    <w:rsid w:val="006F723A"/>
    <w:rsid w:val="007047A7"/>
    <w:rsid w:val="00705EB6"/>
    <w:rsid w:val="00705F7A"/>
    <w:rsid w:val="00710F12"/>
    <w:rsid w:val="0071121B"/>
    <w:rsid w:val="0071465D"/>
    <w:rsid w:val="007178D3"/>
    <w:rsid w:val="00720A83"/>
    <w:rsid w:val="00721D45"/>
    <w:rsid w:val="00721EDB"/>
    <w:rsid w:val="007225C9"/>
    <w:rsid w:val="00722C57"/>
    <w:rsid w:val="007230AA"/>
    <w:rsid w:val="00723EFA"/>
    <w:rsid w:val="007243AD"/>
    <w:rsid w:val="00724D0C"/>
    <w:rsid w:val="00724FBD"/>
    <w:rsid w:val="007261C0"/>
    <w:rsid w:val="00731453"/>
    <w:rsid w:val="00740603"/>
    <w:rsid w:val="00741779"/>
    <w:rsid w:val="00742239"/>
    <w:rsid w:val="00745565"/>
    <w:rsid w:val="00746437"/>
    <w:rsid w:val="007479F4"/>
    <w:rsid w:val="00750C82"/>
    <w:rsid w:val="00751285"/>
    <w:rsid w:val="0075168D"/>
    <w:rsid w:val="007517CD"/>
    <w:rsid w:val="00757539"/>
    <w:rsid w:val="00757AB3"/>
    <w:rsid w:val="0076034F"/>
    <w:rsid w:val="00761406"/>
    <w:rsid w:val="00761A6A"/>
    <w:rsid w:val="00763E3E"/>
    <w:rsid w:val="00765CF1"/>
    <w:rsid w:val="007725A4"/>
    <w:rsid w:val="00775060"/>
    <w:rsid w:val="00775A97"/>
    <w:rsid w:val="007768C6"/>
    <w:rsid w:val="00781666"/>
    <w:rsid w:val="0079034E"/>
    <w:rsid w:val="007924D0"/>
    <w:rsid w:val="00792EA4"/>
    <w:rsid w:val="007933D7"/>
    <w:rsid w:val="007938AA"/>
    <w:rsid w:val="00794EE9"/>
    <w:rsid w:val="00795010"/>
    <w:rsid w:val="007A4157"/>
    <w:rsid w:val="007A62D6"/>
    <w:rsid w:val="007A69A3"/>
    <w:rsid w:val="007B0F80"/>
    <w:rsid w:val="007B12ED"/>
    <w:rsid w:val="007B19DB"/>
    <w:rsid w:val="007B388E"/>
    <w:rsid w:val="007B3A21"/>
    <w:rsid w:val="007B4DCE"/>
    <w:rsid w:val="007B7055"/>
    <w:rsid w:val="007C3165"/>
    <w:rsid w:val="007C3CA7"/>
    <w:rsid w:val="007C73D5"/>
    <w:rsid w:val="007D0EC4"/>
    <w:rsid w:val="007D61DA"/>
    <w:rsid w:val="007D7797"/>
    <w:rsid w:val="007E2142"/>
    <w:rsid w:val="007E596B"/>
    <w:rsid w:val="007E5FDE"/>
    <w:rsid w:val="007E6D45"/>
    <w:rsid w:val="007E7110"/>
    <w:rsid w:val="007F0265"/>
    <w:rsid w:val="007F17D2"/>
    <w:rsid w:val="007F6ADC"/>
    <w:rsid w:val="007F7B8C"/>
    <w:rsid w:val="00800797"/>
    <w:rsid w:val="008009D6"/>
    <w:rsid w:val="0080100B"/>
    <w:rsid w:val="00802AA2"/>
    <w:rsid w:val="00802BCF"/>
    <w:rsid w:val="00803510"/>
    <w:rsid w:val="00803F9F"/>
    <w:rsid w:val="00805947"/>
    <w:rsid w:val="00811B43"/>
    <w:rsid w:val="008130AD"/>
    <w:rsid w:val="00813482"/>
    <w:rsid w:val="008142F0"/>
    <w:rsid w:val="00815292"/>
    <w:rsid w:val="008157DB"/>
    <w:rsid w:val="00820BCF"/>
    <w:rsid w:val="0082194B"/>
    <w:rsid w:val="008220E0"/>
    <w:rsid w:val="0082472C"/>
    <w:rsid w:val="008349DE"/>
    <w:rsid w:val="00836D9B"/>
    <w:rsid w:val="008408FB"/>
    <w:rsid w:val="00845FF5"/>
    <w:rsid w:val="008466D7"/>
    <w:rsid w:val="0084692A"/>
    <w:rsid w:val="008514AB"/>
    <w:rsid w:val="008528DB"/>
    <w:rsid w:val="00855092"/>
    <w:rsid w:val="00856672"/>
    <w:rsid w:val="00861126"/>
    <w:rsid w:val="00861B9B"/>
    <w:rsid w:val="008627AE"/>
    <w:rsid w:val="008673A7"/>
    <w:rsid w:val="00870C82"/>
    <w:rsid w:val="00873A5E"/>
    <w:rsid w:val="00875F5B"/>
    <w:rsid w:val="00880BFA"/>
    <w:rsid w:val="008834C1"/>
    <w:rsid w:val="008842D3"/>
    <w:rsid w:val="008846CC"/>
    <w:rsid w:val="008865E2"/>
    <w:rsid w:val="008879F9"/>
    <w:rsid w:val="0089003F"/>
    <w:rsid w:val="00893460"/>
    <w:rsid w:val="008954BE"/>
    <w:rsid w:val="008A030D"/>
    <w:rsid w:val="008A0EBB"/>
    <w:rsid w:val="008A56A1"/>
    <w:rsid w:val="008A68D7"/>
    <w:rsid w:val="008A6E64"/>
    <w:rsid w:val="008B453B"/>
    <w:rsid w:val="008B75ED"/>
    <w:rsid w:val="008C0DA8"/>
    <w:rsid w:val="008C3FA3"/>
    <w:rsid w:val="008C4A15"/>
    <w:rsid w:val="008C7477"/>
    <w:rsid w:val="008C7727"/>
    <w:rsid w:val="008C7E32"/>
    <w:rsid w:val="008D3FBB"/>
    <w:rsid w:val="008D4C59"/>
    <w:rsid w:val="008D57B7"/>
    <w:rsid w:val="008E0078"/>
    <w:rsid w:val="008E111D"/>
    <w:rsid w:val="008E64A9"/>
    <w:rsid w:val="008F0318"/>
    <w:rsid w:val="008F03B1"/>
    <w:rsid w:val="008F0A2B"/>
    <w:rsid w:val="008F12EA"/>
    <w:rsid w:val="00900650"/>
    <w:rsid w:val="00900C31"/>
    <w:rsid w:val="009037A6"/>
    <w:rsid w:val="009046B9"/>
    <w:rsid w:val="009052D4"/>
    <w:rsid w:val="00920AE4"/>
    <w:rsid w:val="00920E7D"/>
    <w:rsid w:val="00922DF8"/>
    <w:rsid w:val="009302A9"/>
    <w:rsid w:val="00935A46"/>
    <w:rsid w:val="009362A0"/>
    <w:rsid w:val="00942F47"/>
    <w:rsid w:val="00950754"/>
    <w:rsid w:val="00950888"/>
    <w:rsid w:val="00950C6B"/>
    <w:rsid w:val="00951D32"/>
    <w:rsid w:val="0095576A"/>
    <w:rsid w:val="009560E6"/>
    <w:rsid w:val="00960ED4"/>
    <w:rsid w:val="00961069"/>
    <w:rsid w:val="00961FF3"/>
    <w:rsid w:val="00963A58"/>
    <w:rsid w:val="0096442E"/>
    <w:rsid w:val="009645A0"/>
    <w:rsid w:val="00965AA9"/>
    <w:rsid w:val="009660DB"/>
    <w:rsid w:val="00966711"/>
    <w:rsid w:val="009673BE"/>
    <w:rsid w:val="00974DF1"/>
    <w:rsid w:val="00975050"/>
    <w:rsid w:val="00981475"/>
    <w:rsid w:val="0098200F"/>
    <w:rsid w:val="00982288"/>
    <w:rsid w:val="00982A26"/>
    <w:rsid w:val="00986744"/>
    <w:rsid w:val="0098692A"/>
    <w:rsid w:val="00986BCF"/>
    <w:rsid w:val="00990FE6"/>
    <w:rsid w:val="00991E06"/>
    <w:rsid w:val="00992D13"/>
    <w:rsid w:val="00994A2D"/>
    <w:rsid w:val="00995309"/>
    <w:rsid w:val="009A22AE"/>
    <w:rsid w:val="009A3229"/>
    <w:rsid w:val="009A3813"/>
    <w:rsid w:val="009B0102"/>
    <w:rsid w:val="009B0F49"/>
    <w:rsid w:val="009B1D2E"/>
    <w:rsid w:val="009B2841"/>
    <w:rsid w:val="009B73E4"/>
    <w:rsid w:val="009C22FC"/>
    <w:rsid w:val="009C2CDD"/>
    <w:rsid w:val="009C3A9A"/>
    <w:rsid w:val="009C5E6A"/>
    <w:rsid w:val="009C6226"/>
    <w:rsid w:val="009D07BB"/>
    <w:rsid w:val="009D5AEB"/>
    <w:rsid w:val="009D7CA3"/>
    <w:rsid w:val="009E5389"/>
    <w:rsid w:val="009E5973"/>
    <w:rsid w:val="009F0412"/>
    <w:rsid w:val="009F58A9"/>
    <w:rsid w:val="009F58B9"/>
    <w:rsid w:val="009F6BA9"/>
    <w:rsid w:val="00A003C0"/>
    <w:rsid w:val="00A021E2"/>
    <w:rsid w:val="00A03B2A"/>
    <w:rsid w:val="00A04112"/>
    <w:rsid w:val="00A06B5D"/>
    <w:rsid w:val="00A12EA9"/>
    <w:rsid w:val="00A130D7"/>
    <w:rsid w:val="00A13C5A"/>
    <w:rsid w:val="00A16330"/>
    <w:rsid w:val="00A16E38"/>
    <w:rsid w:val="00A233B9"/>
    <w:rsid w:val="00A2432D"/>
    <w:rsid w:val="00A25E6C"/>
    <w:rsid w:val="00A32D3A"/>
    <w:rsid w:val="00A3360A"/>
    <w:rsid w:val="00A35461"/>
    <w:rsid w:val="00A35E1F"/>
    <w:rsid w:val="00A360FE"/>
    <w:rsid w:val="00A40278"/>
    <w:rsid w:val="00A4747E"/>
    <w:rsid w:val="00A50037"/>
    <w:rsid w:val="00A50F0A"/>
    <w:rsid w:val="00A51560"/>
    <w:rsid w:val="00A51D42"/>
    <w:rsid w:val="00A53BB4"/>
    <w:rsid w:val="00A53F3D"/>
    <w:rsid w:val="00A55568"/>
    <w:rsid w:val="00A568AE"/>
    <w:rsid w:val="00A60302"/>
    <w:rsid w:val="00A60F48"/>
    <w:rsid w:val="00A617F4"/>
    <w:rsid w:val="00A621B6"/>
    <w:rsid w:val="00A637BA"/>
    <w:rsid w:val="00A64E21"/>
    <w:rsid w:val="00A708C4"/>
    <w:rsid w:val="00A8290D"/>
    <w:rsid w:val="00A82EAF"/>
    <w:rsid w:val="00A836F5"/>
    <w:rsid w:val="00A83A76"/>
    <w:rsid w:val="00A83E38"/>
    <w:rsid w:val="00A8420C"/>
    <w:rsid w:val="00A86049"/>
    <w:rsid w:val="00A91218"/>
    <w:rsid w:val="00A91EDC"/>
    <w:rsid w:val="00A91FD7"/>
    <w:rsid w:val="00A93258"/>
    <w:rsid w:val="00A93692"/>
    <w:rsid w:val="00A9675B"/>
    <w:rsid w:val="00A9718C"/>
    <w:rsid w:val="00AA15F3"/>
    <w:rsid w:val="00AA3CA9"/>
    <w:rsid w:val="00AB0F8C"/>
    <w:rsid w:val="00AB1932"/>
    <w:rsid w:val="00AB41AE"/>
    <w:rsid w:val="00AB4E42"/>
    <w:rsid w:val="00AB60B7"/>
    <w:rsid w:val="00AB7958"/>
    <w:rsid w:val="00AC1381"/>
    <w:rsid w:val="00AC2779"/>
    <w:rsid w:val="00AC2A31"/>
    <w:rsid w:val="00AC2C85"/>
    <w:rsid w:val="00AC3545"/>
    <w:rsid w:val="00AC4835"/>
    <w:rsid w:val="00AC4B39"/>
    <w:rsid w:val="00AC4EE6"/>
    <w:rsid w:val="00AC54CE"/>
    <w:rsid w:val="00AC71BA"/>
    <w:rsid w:val="00AD1758"/>
    <w:rsid w:val="00AD3ECF"/>
    <w:rsid w:val="00AD509E"/>
    <w:rsid w:val="00AD5162"/>
    <w:rsid w:val="00AD5CE0"/>
    <w:rsid w:val="00AD7BB7"/>
    <w:rsid w:val="00AE32ED"/>
    <w:rsid w:val="00AE339D"/>
    <w:rsid w:val="00AE3BCB"/>
    <w:rsid w:val="00AE3F43"/>
    <w:rsid w:val="00AE4705"/>
    <w:rsid w:val="00AE653E"/>
    <w:rsid w:val="00AE773B"/>
    <w:rsid w:val="00AF2CAE"/>
    <w:rsid w:val="00AF3137"/>
    <w:rsid w:val="00AF370D"/>
    <w:rsid w:val="00AF44B3"/>
    <w:rsid w:val="00AF4C10"/>
    <w:rsid w:val="00AF76D1"/>
    <w:rsid w:val="00B011E1"/>
    <w:rsid w:val="00B02EBF"/>
    <w:rsid w:val="00B0418F"/>
    <w:rsid w:val="00B102AE"/>
    <w:rsid w:val="00B10B1D"/>
    <w:rsid w:val="00B10FDF"/>
    <w:rsid w:val="00B1227C"/>
    <w:rsid w:val="00B14B44"/>
    <w:rsid w:val="00B21972"/>
    <w:rsid w:val="00B219E4"/>
    <w:rsid w:val="00B24C42"/>
    <w:rsid w:val="00B25892"/>
    <w:rsid w:val="00B26EA7"/>
    <w:rsid w:val="00B27CF5"/>
    <w:rsid w:val="00B30553"/>
    <w:rsid w:val="00B347A0"/>
    <w:rsid w:val="00B34CF5"/>
    <w:rsid w:val="00B35B13"/>
    <w:rsid w:val="00B36853"/>
    <w:rsid w:val="00B3710D"/>
    <w:rsid w:val="00B4148A"/>
    <w:rsid w:val="00B424BD"/>
    <w:rsid w:val="00B43474"/>
    <w:rsid w:val="00B46806"/>
    <w:rsid w:val="00B46D68"/>
    <w:rsid w:val="00B521EF"/>
    <w:rsid w:val="00B536B4"/>
    <w:rsid w:val="00B536E5"/>
    <w:rsid w:val="00B544B6"/>
    <w:rsid w:val="00B54C6E"/>
    <w:rsid w:val="00B56DE8"/>
    <w:rsid w:val="00B61D8F"/>
    <w:rsid w:val="00B629BC"/>
    <w:rsid w:val="00B63EB2"/>
    <w:rsid w:val="00B6484D"/>
    <w:rsid w:val="00B65AC4"/>
    <w:rsid w:val="00B66699"/>
    <w:rsid w:val="00B66E5B"/>
    <w:rsid w:val="00B6730E"/>
    <w:rsid w:val="00B725D4"/>
    <w:rsid w:val="00B74536"/>
    <w:rsid w:val="00B75BFA"/>
    <w:rsid w:val="00B7711E"/>
    <w:rsid w:val="00B772BD"/>
    <w:rsid w:val="00B77AF2"/>
    <w:rsid w:val="00B77D47"/>
    <w:rsid w:val="00B80070"/>
    <w:rsid w:val="00B828E5"/>
    <w:rsid w:val="00B847D5"/>
    <w:rsid w:val="00B86887"/>
    <w:rsid w:val="00B8735C"/>
    <w:rsid w:val="00B9197A"/>
    <w:rsid w:val="00B9624D"/>
    <w:rsid w:val="00B96B95"/>
    <w:rsid w:val="00BA0E32"/>
    <w:rsid w:val="00BA0EC7"/>
    <w:rsid w:val="00BA2B18"/>
    <w:rsid w:val="00BA3743"/>
    <w:rsid w:val="00BA3DE8"/>
    <w:rsid w:val="00BA51F4"/>
    <w:rsid w:val="00BB6325"/>
    <w:rsid w:val="00BC3FAA"/>
    <w:rsid w:val="00BC4C88"/>
    <w:rsid w:val="00BC556E"/>
    <w:rsid w:val="00BC58C3"/>
    <w:rsid w:val="00BD0AC7"/>
    <w:rsid w:val="00BD1EB0"/>
    <w:rsid w:val="00BD403C"/>
    <w:rsid w:val="00BD5DF1"/>
    <w:rsid w:val="00BD7DB5"/>
    <w:rsid w:val="00BE1748"/>
    <w:rsid w:val="00BE2115"/>
    <w:rsid w:val="00BE2962"/>
    <w:rsid w:val="00BE4966"/>
    <w:rsid w:val="00BE5B8D"/>
    <w:rsid w:val="00BE61C0"/>
    <w:rsid w:val="00BF41C6"/>
    <w:rsid w:val="00BF47BF"/>
    <w:rsid w:val="00BF7BB9"/>
    <w:rsid w:val="00C02E6D"/>
    <w:rsid w:val="00C03BEF"/>
    <w:rsid w:val="00C076BB"/>
    <w:rsid w:val="00C11034"/>
    <w:rsid w:val="00C11B4F"/>
    <w:rsid w:val="00C1270A"/>
    <w:rsid w:val="00C12A97"/>
    <w:rsid w:val="00C1467F"/>
    <w:rsid w:val="00C14F3D"/>
    <w:rsid w:val="00C15151"/>
    <w:rsid w:val="00C16C55"/>
    <w:rsid w:val="00C176E8"/>
    <w:rsid w:val="00C200B2"/>
    <w:rsid w:val="00C21B8B"/>
    <w:rsid w:val="00C23420"/>
    <w:rsid w:val="00C247C9"/>
    <w:rsid w:val="00C24B17"/>
    <w:rsid w:val="00C26FAB"/>
    <w:rsid w:val="00C2717F"/>
    <w:rsid w:val="00C27A19"/>
    <w:rsid w:val="00C27CAD"/>
    <w:rsid w:val="00C30360"/>
    <w:rsid w:val="00C34FFD"/>
    <w:rsid w:val="00C3585C"/>
    <w:rsid w:val="00C378A8"/>
    <w:rsid w:val="00C4003E"/>
    <w:rsid w:val="00C40EA8"/>
    <w:rsid w:val="00C4111F"/>
    <w:rsid w:val="00C418A8"/>
    <w:rsid w:val="00C507B2"/>
    <w:rsid w:val="00C53309"/>
    <w:rsid w:val="00C5446E"/>
    <w:rsid w:val="00C54D3E"/>
    <w:rsid w:val="00C555FD"/>
    <w:rsid w:val="00C573AD"/>
    <w:rsid w:val="00C600B8"/>
    <w:rsid w:val="00C65173"/>
    <w:rsid w:val="00C703A2"/>
    <w:rsid w:val="00C739E3"/>
    <w:rsid w:val="00C8202F"/>
    <w:rsid w:val="00C83A0A"/>
    <w:rsid w:val="00C84281"/>
    <w:rsid w:val="00C8429D"/>
    <w:rsid w:val="00C84AF9"/>
    <w:rsid w:val="00C8550E"/>
    <w:rsid w:val="00C85617"/>
    <w:rsid w:val="00C90579"/>
    <w:rsid w:val="00C950CF"/>
    <w:rsid w:val="00C975C5"/>
    <w:rsid w:val="00C97F20"/>
    <w:rsid w:val="00CA2425"/>
    <w:rsid w:val="00CA4B2A"/>
    <w:rsid w:val="00CA606F"/>
    <w:rsid w:val="00CA64F5"/>
    <w:rsid w:val="00CA69F4"/>
    <w:rsid w:val="00CB1115"/>
    <w:rsid w:val="00CB21D2"/>
    <w:rsid w:val="00CC0C62"/>
    <w:rsid w:val="00CC2989"/>
    <w:rsid w:val="00CC2A15"/>
    <w:rsid w:val="00CC3829"/>
    <w:rsid w:val="00CC3F58"/>
    <w:rsid w:val="00CC6541"/>
    <w:rsid w:val="00CC7B3C"/>
    <w:rsid w:val="00CC7D3B"/>
    <w:rsid w:val="00CD225D"/>
    <w:rsid w:val="00CD2E66"/>
    <w:rsid w:val="00CD4BCA"/>
    <w:rsid w:val="00CE3503"/>
    <w:rsid w:val="00CE3E12"/>
    <w:rsid w:val="00CE576A"/>
    <w:rsid w:val="00CE6E52"/>
    <w:rsid w:val="00CF014F"/>
    <w:rsid w:val="00CF0A86"/>
    <w:rsid w:val="00CF2F31"/>
    <w:rsid w:val="00CF331C"/>
    <w:rsid w:val="00CF3711"/>
    <w:rsid w:val="00CF3D93"/>
    <w:rsid w:val="00CF4C44"/>
    <w:rsid w:val="00CF69C8"/>
    <w:rsid w:val="00CF7139"/>
    <w:rsid w:val="00D00108"/>
    <w:rsid w:val="00D008E2"/>
    <w:rsid w:val="00D034CF"/>
    <w:rsid w:val="00D038CB"/>
    <w:rsid w:val="00D04497"/>
    <w:rsid w:val="00D0506D"/>
    <w:rsid w:val="00D073EE"/>
    <w:rsid w:val="00D109C2"/>
    <w:rsid w:val="00D10F2E"/>
    <w:rsid w:val="00D11320"/>
    <w:rsid w:val="00D12BB1"/>
    <w:rsid w:val="00D134C1"/>
    <w:rsid w:val="00D14EAE"/>
    <w:rsid w:val="00D152C8"/>
    <w:rsid w:val="00D177D6"/>
    <w:rsid w:val="00D17BFD"/>
    <w:rsid w:val="00D17DDC"/>
    <w:rsid w:val="00D23910"/>
    <w:rsid w:val="00D23D0E"/>
    <w:rsid w:val="00D24136"/>
    <w:rsid w:val="00D24FFD"/>
    <w:rsid w:val="00D25B6C"/>
    <w:rsid w:val="00D26A49"/>
    <w:rsid w:val="00D27A92"/>
    <w:rsid w:val="00D32C69"/>
    <w:rsid w:val="00D35054"/>
    <w:rsid w:val="00D37074"/>
    <w:rsid w:val="00D40E06"/>
    <w:rsid w:val="00D416ED"/>
    <w:rsid w:val="00D41C4E"/>
    <w:rsid w:val="00D4242D"/>
    <w:rsid w:val="00D4289B"/>
    <w:rsid w:val="00D454DA"/>
    <w:rsid w:val="00D50C16"/>
    <w:rsid w:val="00D52D51"/>
    <w:rsid w:val="00D534CE"/>
    <w:rsid w:val="00D53883"/>
    <w:rsid w:val="00D56C05"/>
    <w:rsid w:val="00D577EF"/>
    <w:rsid w:val="00D57C6F"/>
    <w:rsid w:val="00D57C86"/>
    <w:rsid w:val="00D616A3"/>
    <w:rsid w:val="00D640E4"/>
    <w:rsid w:val="00D7075B"/>
    <w:rsid w:val="00D71453"/>
    <w:rsid w:val="00D72F45"/>
    <w:rsid w:val="00D90615"/>
    <w:rsid w:val="00D90B9C"/>
    <w:rsid w:val="00D9369A"/>
    <w:rsid w:val="00D93B88"/>
    <w:rsid w:val="00D94BBF"/>
    <w:rsid w:val="00D97B84"/>
    <w:rsid w:val="00DA1277"/>
    <w:rsid w:val="00DA35AC"/>
    <w:rsid w:val="00DA3FBD"/>
    <w:rsid w:val="00DA4F75"/>
    <w:rsid w:val="00DA5061"/>
    <w:rsid w:val="00DA562D"/>
    <w:rsid w:val="00DA6439"/>
    <w:rsid w:val="00DA67E1"/>
    <w:rsid w:val="00DB4AF6"/>
    <w:rsid w:val="00DC0CE9"/>
    <w:rsid w:val="00DC509A"/>
    <w:rsid w:val="00DC6104"/>
    <w:rsid w:val="00DC6C0D"/>
    <w:rsid w:val="00DD2599"/>
    <w:rsid w:val="00DD3C0D"/>
    <w:rsid w:val="00DD468D"/>
    <w:rsid w:val="00DD50CA"/>
    <w:rsid w:val="00DD5CE4"/>
    <w:rsid w:val="00DD5F06"/>
    <w:rsid w:val="00DD65DA"/>
    <w:rsid w:val="00DD79A6"/>
    <w:rsid w:val="00DE0764"/>
    <w:rsid w:val="00DE19F2"/>
    <w:rsid w:val="00DE43FF"/>
    <w:rsid w:val="00DE55ED"/>
    <w:rsid w:val="00DE6404"/>
    <w:rsid w:val="00DE6930"/>
    <w:rsid w:val="00DF0BBB"/>
    <w:rsid w:val="00DF0E9C"/>
    <w:rsid w:val="00DF4056"/>
    <w:rsid w:val="00DF4AA9"/>
    <w:rsid w:val="00DF50CE"/>
    <w:rsid w:val="00DF561E"/>
    <w:rsid w:val="00DF752E"/>
    <w:rsid w:val="00E009F9"/>
    <w:rsid w:val="00E03D98"/>
    <w:rsid w:val="00E07577"/>
    <w:rsid w:val="00E0791E"/>
    <w:rsid w:val="00E104A6"/>
    <w:rsid w:val="00E117D8"/>
    <w:rsid w:val="00E14EF8"/>
    <w:rsid w:val="00E16AAF"/>
    <w:rsid w:val="00E2188E"/>
    <w:rsid w:val="00E22B59"/>
    <w:rsid w:val="00E23681"/>
    <w:rsid w:val="00E23AC6"/>
    <w:rsid w:val="00E279CA"/>
    <w:rsid w:val="00E27EAC"/>
    <w:rsid w:val="00E30665"/>
    <w:rsid w:val="00E325B7"/>
    <w:rsid w:val="00E33792"/>
    <w:rsid w:val="00E35D36"/>
    <w:rsid w:val="00E364FD"/>
    <w:rsid w:val="00E42554"/>
    <w:rsid w:val="00E444C0"/>
    <w:rsid w:val="00E44A1D"/>
    <w:rsid w:val="00E460B2"/>
    <w:rsid w:val="00E472E4"/>
    <w:rsid w:val="00E5023E"/>
    <w:rsid w:val="00E50A95"/>
    <w:rsid w:val="00E5480E"/>
    <w:rsid w:val="00E5594F"/>
    <w:rsid w:val="00E56FFF"/>
    <w:rsid w:val="00E62444"/>
    <w:rsid w:val="00E6350E"/>
    <w:rsid w:val="00E635B3"/>
    <w:rsid w:val="00E64CC5"/>
    <w:rsid w:val="00E651AE"/>
    <w:rsid w:val="00E67B6B"/>
    <w:rsid w:val="00E70B7E"/>
    <w:rsid w:val="00E7243F"/>
    <w:rsid w:val="00E72DEC"/>
    <w:rsid w:val="00E72FCB"/>
    <w:rsid w:val="00E736D7"/>
    <w:rsid w:val="00E77AEE"/>
    <w:rsid w:val="00E806C8"/>
    <w:rsid w:val="00E81DC9"/>
    <w:rsid w:val="00E8289B"/>
    <w:rsid w:val="00E91497"/>
    <w:rsid w:val="00E94DBD"/>
    <w:rsid w:val="00E95268"/>
    <w:rsid w:val="00E957DA"/>
    <w:rsid w:val="00E965FE"/>
    <w:rsid w:val="00E97519"/>
    <w:rsid w:val="00EA1C40"/>
    <w:rsid w:val="00EA409B"/>
    <w:rsid w:val="00EA4492"/>
    <w:rsid w:val="00EA7027"/>
    <w:rsid w:val="00EB1E62"/>
    <w:rsid w:val="00EB3D9B"/>
    <w:rsid w:val="00EB6215"/>
    <w:rsid w:val="00EC0546"/>
    <w:rsid w:val="00EC11AB"/>
    <w:rsid w:val="00EC272C"/>
    <w:rsid w:val="00EC3172"/>
    <w:rsid w:val="00EC4764"/>
    <w:rsid w:val="00EC4F9D"/>
    <w:rsid w:val="00ED1112"/>
    <w:rsid w:val="00ED16DF"/>
    <w:rsid w:val="00ED1B02"/>
    <w:rsid w:val="00ED2779"/>
    <w:rsid w:val="00ED2FA1"/>
    <w:rsid w:val="00ED3E8D"/>
    <w:rsid w:val="00ED6D34"/>
    <w:rsid w:val="00EE3B27"/>
    <w:rsid w:val="00EE3EF1"/>
    <w:rsid w:val="00EE5057"/>
    <w:rsid w:val="00EF1DCB"/>
    <w:rsid w:val="00EF1E9E"/>
    <w:rsid w:val="00EF31CD"/>
    <w:rsid w:val="00EF385B"/>
    <w:rsid w:val="00EF48CB"/>
    <w:rsid w:val="00EF62E1"/>
    <w:rsid w:val="00EF6306"/>
    <w:rsid w:val="00EF7F29"/>
    <w:rsid w:val="00F00AE2"/>
    <w:rsid w:val="00F016FA"/>
    <w:rsid w:val="00F04EE2"/>
    <w:rsid w:val="00F11BB8"/>
    <w:rsid w:val="00F12541"/>
    <w:rsid w:val="00F12846"/>
    <w:rsid w:val="00F134AA"/>
    <w:rsid w:val="00F134BD"/>
    <w:rsid w:val="00F13B01"/>
    <w:rsid w:val="00F14DE9"/>
    <w:rsid w:val="00F16E77"/>
    <w:rsid w:val="00F1732F"/>
    <w:rsid w:val="00F2013D"/>
    <w:rsid w:val="00F21813"/>
    <w:rsid w:val="00F22532"/>
    <w:rsid w:val="00F233CF"/>
    <w:rsid w:val="00F2545D"/>
    <w:rsid w:val="00F31D0E"/>
    <w:rsid w:val="00F329FB"/>
    <w:rsid w:val="00F379A8"/>
    <w:rsid w:val="00F40EC7"/>
    <w:rsid w:val="00F44505"/>
    <w:rsid w:val="00F45065"/>
    <w:rsid w:val="00F451E2"/>
    <w:rsid w:val="00F4525B"/>
    <w:rsid w:val="00F45359"/>
    <w:rsid w:val="00F46006"/>
    <w:rsid w:val="00F519DA"/>
    <w:rsid w:val="00F51B60"/>
    <w:rsid w:val="00F51E80"/>
    <w:rsid w:val="00F55803"/>
    <w:rsid w:val="00F55AC5"/>
    <w:rsid w:val="00F566F6"/>
    <w:rsid w:val="00F56761"/>
    <w:rsid w:val="00F56B99"/>
    <w:rsid w:val="00F641FF"/>
    <w:rsid w:val="00F66128"/>
    <w:rsid w:val="00F700C4"/>
    <w:rsid w:val="00F73493"/>
    <w:rsid w:val="00F73711"/>
    <w:rsid w:val="00F77084"/>
    <w:rsid w:val="00F7766E"/>
    <w:rsid w:val="00F808A2"/>
    <w:rsid w:val="00F82A21"/>
    <w:rsid w:val="00F85A11"/>
    <w:rsid w:val="00F903F3"/>
    <w:rsid w:val="00F92190"/>
    <w:rsid w:val="00F92A45"/>
    <w:rsid w:val="00F92F22"/>
    <w:rsid w:val="00F93515"/>
    <w:rsid w:val="00FA085F"/>
    <w:rsid w:val="00FA269F"/>
    <w:rsid w:val="00FA6C5D"/>
    <w:rsid w:val="00FA792C"/>
    <w:rsid w:val="00FB59DF"/>
    <w:rsid w:val="00FC024C"/>
    <w:rsid w:val="00FC1030"/>
    <w:rsid w:val="00FC43A7"/>
    <w:rsid w:val="00FD03A4"/>
    <w:rsid w:val="00FD1491"/>
    <w:rsid w:val="00FD4CF2"/>
    <w:rsid w:val="00FD4E34"/>
    <w:rsid w:val="00FD57B5"/>
    <w:rsid w:val="00FD7B82"/>
    <w:rsid w:val="00FE1BB9"/>
    <w:rsid w:val="00FE2773"/>
    <w:rsid w:val="00FE2FBB"/>
    <w:rsid w:val="00FE3008"/>
    <w:rsid w:val="00FE3525"/>
    <w:rsid w:val="00FE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96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F34"/>
    <w:pPr>
      <w:spacing w:after="200"/>
    </w:pPr>
    <w:rPr>
      <w:rFonts w:eastAsia="SimSun"/>
      <w:sz w:val="24"/>
      <w:szCs w:val="22"/>
      <w:lang w:val="en-SG" w:eastAsia="zh-CN"/>
    </w:rPr>
  </w:style>
  <w:style w:type="paragraph" w:styleId="Heading1">
    <w:name w:val="heading 1"/>
    <w:basedOn w:val="Normal"/>
    <w:next w:val="Normal"/>
    <w:qFormat/>
    <w:locked/>
    <w:rsid w:val="00F55A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D1052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qFormat/>
    <w:locked/>
    <w:rsid w:val="003861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B5EBE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Cs w:val="20"/>
      <w:lang w:val="en-US"/>
    </w:rPr>
  </w:style>
  <w:style w:type="paragraph" w:styleId="Heading5">
    <w:name w:val="heading 5"/>
    <w:basedOn w:val="Normal"/>
    <w:link w:val="Heading5Char"/>
    <w:qFormat/>
    <w:rsid w:val="001B5EBE"/>
    <w:pPr>
      <w:spacing w:before="100" w:beforeAutospacing="1" w:after="100" w:afterAutospacing="1"/>
      <w:outlineLvl w:val="4"/>
    </w:pPr>
    <w:rPr>
      <w:rFonts w:ascii="Times New Roman" w:eastAsia="Calibri" w:hAnsi="Times New Roman" w:cs="Times New Roman"/>
      <w:b/>
      <w:bCs/>
      <w:sz w:val="20"/>
      <w:szCs w:val="20"/>
      <w:lang w:val="en-US"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26B2"/>
    <w:pPr>
      <w:ind w:left="720"/>
      <w:contextualSpacing/>
    </w:pPr>
  </w:style>
  <w:style w:type="table" w:styleId="TableGrid">
    <w:name w:val="Table Grid"/>
    <w:basedOn w:val="TableNormal"/>
    <w:rsid w:val="003E26B2"/>
    <w:rPr>
      <w:rFonts w:eastAsia="SimSu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semiHidden/>
    <w:rsid w:val="003E26B2"/>
    <w:rPr>
      <w:color w:val="808080"/>
    </w:rPr>
  </w:style>
  <w:style w:type="paragraph" w:styleId="BalloonText">
    <w:name w:val="Balloon Text"/>
    <w:basedOn w:val="Normal"/>
    <w:link w:val="BalloonTextChar"/>
    <w:semiHidden/>
    <w:rsid w:val="003E26B2"/>
    <w:pPr>
      <w:spacing w:after="0"/>
    </w:pPr>
    <w:rPr>
      <w:rFonts w:ascii="Tahoma" w:hAnsi="Tahoma" w:cs="Times New Roman"/>
      <w:sz w:val="16"/>
      <w:szCs w:val="16"/>
      <w:lang w:val="en-US"/>
    </w:rPr>
  </w:style>
  <w:style w:type="character" w:customStyle="1" w:styleId="BalloonTextChar">
    <w:name w:val="Balloon Text Char"/>
    <w:link w:val="BalloonText"/>
    <w:semiHidden/>
    <w:locked/>
    <w:rsid w:val="003E26B2"/>
    <w:rPr>
      <w:rFonts w:ascii="Tahoma" w:eastAsia="SimSun" w:hAnsi="Tahoma"/>
      <w:sz w:val="16"/>
      <w:lang w:eastAsia="zh-CN"/>
    </w:rPr>
  </w:style>
  <w:style w:type="character" w:customStyle="1" w:styleId="Heading5Char">
    <w:name w:val="Heading 5 Char"/>
    <w:link w:val="Heading5"/>
    <w:locked/>
    <w:rsid w:val="001B5EBE"/>
    <w:rPr>
      <w:rFonts w:ascii="Times New Roman" w:hAnsi="Times New Roman"/>
      <w:b/>
      <w:sz w:val="20"/>
      <w:lang w:eastAsia="en-SG"/>
    </w:rPr>
  </w:style>
  <w:style w:type="character" w:customStyle="1" w:styleId="Heading4Char">
    <w:name w:val="Heading 4 Char"/>
    <w:link w:val="Heading4"/>
    <w:semiHidden/>
    <w:locked/>
    <w:rsid w:val="001B5EBE"/>
    <w:rPr>
      <w:rFonts w:ascii="Cambria" w:eastAsia="SimSun" w:hAnsi="Cambria"/>
      <w:b/>
      <w:i/>
      <w:color w:val="4F81BD"/>
      <w:sz w:val="24"/>
      <w:lang w:eastAsia="zh-CN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D27A92"/>
    <w:pPr>
      <w:pBdr>
        <w:bottom w:val="single" w:sz="6" w:space="1" w:color="auto"/>
      </w:pBdr>
      <w:spacing w:after="0"/>
      <w:jc w:val="center"/>
    </w:pPr>
    <w:rPr>
      <w:rFonts w:ascii="Arial" w:hAnsi="Arial" w:cs="Times New Roman"/>
      <w:vanish/>
      <w:sz w:val="16"/>
      <w:szCs w:val="16"/>
      <w:lang w:val="en-US"/>
    </w:rPr>
  </w:style>
  <w:style w:type="character" w:customStyle="1" w:styleId="z-TopofFormChar">
    <w:name w:val="z-Top of Form Char"/>
    <w:link w:val="z-TopofForm"/>
    <w:semiHidden/>
    <w:locked/>
    <w:rsid w:val="00D27A92"/>
    <w:rPr>
      <w:rFonts w:ascii="Arial" w:eastAsia="SimSun" w:hAnsi="Arial"/>
      <w:vanish/>
      <w:sz w:val="16"/>
      <w:lang w:eastAsia="zh-CN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D27A92"/>
    <w:pPr>
      <w:pBdr>
        <w:top w:val="single" w:sz="6" w:space="1" w:color="auto"/>
      </w:pBdr>
      <w:spacing w:after="0"/>
      <w:jc w:val="center"/>
    </w:pPr>
    <w:rPr>
      <w:rFonts w:ascii="Arial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link w:val="z-BottomofForm"/>
    <w:semiHidden/>
    <w:locked/>
    <w:rsid w:val="00D27A92"/>
    <w:rPr>
      <w:rFonts w:ascii="Arial" w:eastAsia="SimSun" w:hAnsi="Arial"/>
      <w:vanish/>
      <w:sz w:val="16"/>
      <w:lang w:eastAsia="zh-CN"/>
    </w:rPr>
  </w:style>
  <w:style w:type="character" w:customStyle="1" w:styleId="Heading2Char">
    <w:name w:val="Heading 2 Char"/>
    <w:link w:val="Heading2"/>
    <w:semiHidden/>
    <w:locked/>
    <w:rsid w:val="005D1052"/>
    <w:rPr>
      <w:rFonts w:ascii="Cambria" w:eastAsia="SimSun" w:hAnsi="Cambria"/>
      <w:b/>
      <w:color w:val="4F81BD"/>
      <w:sz w:val="26"/>
      <w:lang w:eastAsia="zh-CN"/>
    </w:rPr>
  </w:style>
  <w:style w:type="paragraph" w:styleId="Header">
    <w:name w:val="header"/>
    <w:basedOn w:val="Normal"/>
    <w:link w:val="HeaderChar"/>
    <w:rsid w:val="00E30665"/>
    <w:pPr>
      <w:tabs>
        <w:tab w:val="center" w:pos="4513"/>
        <w:tab w:val="right" w:pos="9026"/>
      </w:tabs>
      <w:spacing w:after="0"/>
    </w:pPr>
    <w:rPr>
      <w:rFonts w:cs="Times New Roman"/>
      <w:szCs w:val="20"/>
      <w:lang w:val="en-US"/>
    </w:rPr>
  </w:style>
  <w:style w:type="character" w:customStyle="1" w:styleId="HeaderChar">
    <w:name w:val="Header Char"/>
    <w:link w:val="Header"/>
    <w:locked/>
    <w:rsid w:val="00E30665"/>
    <w:rPr>
      <w:rFonts w:eastAsia="SimSun"/>
      <w:sz w:val="24"/>
      <w:lang w:eastAsia="zh-CN"/>
    </w:rPr>
  </w:style>
  <w:style w:type="paragraph" w:styleId="Footer">
    <w:name w:val="footer"/>
    <w:basedOn w:val="Normal"/>
    <w:link w:val="FooterChar"/>
    <w:rsid w:val="00E30665"/>
    <w:pPr>
      <w:tabs>
        <w:tab w:val="center" w:pos="4513"/>
        <w:tab w:val="right" w:pos="9026"/>
      </w:tabs>
      <w:spacing w:after="0"/>
    </w:pPr>
    <w:rPr>
      <w:rFonts w:cs="Times New Roman"/>
      <w:szCs w:val="20"/>
      <w:lang w:val="en-US"/>
    </w:rPr>
  </w:style>
  <w:style w:type="character" w:customStyle="1" w:styleId="FooterChar">
    <w:name w:val="Footer Char"/>
    <w:link w:val="Footer"/>
    <w:locked/>
    <w:rsid w:val="00E30665"/>
    <w:rPr>
      <w:rFonts w:eastAsia="SimSun"/>
      <w:sz w:val="24"/>
      <w:lang w:eastAsia="zh-CN"/>
    </w:rPr>
  </w:style>
  <w:style w:type="table" w:customStyle="1" w:styleId="LightShading1">
    <w:name w:val="Light Shading1"/>
    <w:rsid w:val="00A93258"/>
    <w:rPr>
      <w:rFonts w:eastAsia="Times New Roman"/>
      <w:color w:val="000000"/>
      <w:lang w:eastAsia="zh-CN" w:bidi="th-TH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ordia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ordia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Cordia New"/>
        <w:b/>
        <w:bCs/>
      </w:rPr>
    </w:tblStylePr>
    <w:tblStylePr w:type="lastCol">
      <w:rPr>
        <w:rFonts w:cs="Cordia New"/>
        <w:b/>
        <w:bCs/>
      </w:rPr>
    </w:tblStylePr>
    <w:tblStylePr w:type="band1Vert">
      <w:rPr>
        <w:rFonts w:cs="Cordia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Cordia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qFormat/>
    <w:rsid w:val="005F0D1E"/>
    <w:rPr>
      <w:rFonts w:eastAsia="SimSun"/>
      <w:sz w:val="24"/>
      <w:szCs w:val="22"/>
      <w:lang w:val="en-SG" w:eastAsia="zh-CN"/>
    </w:rPr>
  </w:style>
  <w:style w:type="character" w:styleId="Hyperlink">
    <w:name w:val="Hyperlink"/>
    <w:basedOn w:val="DefaultParagraphFont"/>
    <w:rsid w:val="00E56FFF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A0EBB"/>
    <w:rPr>
      <w:sz w:val="16"/>
    </w:rPr>
  </w:style>
  <w:style w:type="paragraph" w:styleId="CommentText">
    <w:name w:val="annotation text"/>
    <w:basedOn w:val="Normal"/>
    <w:link w:val="CommentTextChar"/>
    <w:semiHidden/>
    <w:rsid w:val="008A0EBB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8A0EBB"/>
    <w:rPr>
      <w:rFonts w:eastAsia="SimSun"/>
      <w:lang w:val="en-SG" w:eastAsia="zh-CN"/>
    </w:rPr>
  </w:style>
  <w:style w:type="paragraph" w:customStyle="1" w:styleId="Cell">
    <w:name w:val="Cell"/>
    <w:basedOn w:val="Normal"/>
    <w:rsid w:val="00287641"/>
    <w:pPr>
      <w:spacing w:after="0"/>
    </w:pPr>
    <w:rPr>
      <w:rFonts w:ascii="Arial" w:eastAsia="Calibri" w:hAnsi="Arial" w:cs="Arial"/>
      <w:sz w:val="18"/>
      <w:szCs w:val="18"/>
      <w:lang w:val="en-GB"/>
    </w:rPr>
  </w:style>
  <w:style w:type="character" w:styleId="PageNumber">
    <w:name w:val="page number"/>
    <w:basedOn w:val="DefaultParagraphFont"/>
    <w:rsid w:val="00675533"/>
    <w:rPr>
      <w:rFonts w:cs="Times New Roman"/>
    </w:rPr>
  </w:style>
  <w:style w:type="paragraph" w:styleId="CommentSubject">
    <w:name w:val="annotation subject"/>
    <w:basedOn w:val="CommentText"/>
    <w:next w:val="CommentText"/>
    <w:semiHidden/>
    <w:rsid w:val="00A32D3A"/>
    <w:rPr>
      <w:rFonts w:cs="Cordia New"/>
      <w:b/>
      <w:bCs/>
    </w:rPr>
  </w:style>
  <w:style w:type="paragraph" w:styleId="FootnoteText">
    <w:name w:val="footnote text"/>
    <w:basedOn w:val="Normal"/>
    <w:link w:val="FootnoteTextChar"/>
    <w:rsid w:val="004B3400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locked/>
    <w:rsid w:val="004B3400"/>
    <w:rPr>
      <w:rFonts w:eastAsia="SimSun"/>
      <w:lang w:val="en-SG" w:eastAsia="zh-CN"/>
    </w:rPr>
  </w:style>
  <w:style w:type="character" w:styleId="FootnoteReference">
    <w:name w:val="footnote reference"/>
    <w:basedOn w:val="DefaultParagraphFont"/>
    <w:rsid w:val="004B3400"/>
    <w:rPr>
      <w:vertAlign w:val="superscript"/>
    </w:rPr>
  </w:style>
  <w:style w:type="paragraph" w:customStyle="1" w:styleId="Default">
    <w:name w:val="Default"/>
    <w:rsid w:val="00336F4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locked/>
    <w:rsid w:val="00F55AC5"/>
    <w:rPr>
      <w:rFonts w:cs="Times New Roman"/>
      <w:b/>
      <w:bCs/>
    </w:rPr>
  </w:style>
  <w:style w:type="character" w:styleId="IntenseEmphasis">
    <w:name w:val="Intense Emphasis"/>
    <w:basedOn w:val="DefaultParagraphFont"/>
    <w:qFormat/>
    <w:rsid w:val="007243AD"/>
    <w:rPr>
      <w:rFonts w:cs="Times New Roman"/>
      <w:b/>
      <w:bCs/>
      <w:i/>
      <w:iCs/>
      <w:color w:val="4F81BD"/>
    </w:rPr>
  </w:style>
  <w:style w:type="paragraph" w:styleId="HTMLPreformatted">
    <w:name w:val="HTML Preformatted"/>
    <w:basedOn w:val="Normal"/>
    <w:rsid w:val="00930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792EA4"/>
    <w:rPr>
      <w:rFonts w:cs="Times New Roman"/>
    </w:rPr>
  </w:style>
  <w:style w:type="character" w:customStyle="1" w:styleId="shorttext">
    <w:name w:val="short_text"/>
    <w:basedOn w:val="DefaultParagraphFont"/>
    <w:rsid w:val="000530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F34"/>
    <w:pPr>
      <w:spacing w:after="200"/>
    </w:pPr>
    <w:rPr>
      <w:rFonts w:eastAsia="SimSun"/>
      <w:sz w:val="24"/>
      <w:szCs w:val="22"/>
      <w:lang w:val="en-SG" w:eastAsia="zh-CN"/>
    </w:rPr>
  </w:style>
  <w:style w:type="paragraph" w:styleId="Heading1">
    <w:name w:val="heading 1"/>
    <w:basedOn w:val="Normal"/>
    <w:next w:val="Normal"/>
    <w:qFormat/>
    <w:locked/>
    <w:rsid w:val="00F55A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D1052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qFormat/>
    <w:locked/>
    <w:rsid w:val="003861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B5EBE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Cs w:val="20"/>
      <w:lang w:val="en-US"/>
    </w:rPr>
  </w:style>
  <w:style w:type="paragraph" w:styleId="Heading5">
    <w:name w:val="heading 5"/>
    <w:basedOn w:val="Normal"/>
    <w:link w:val="Heading5Char"/>
    <w:qFormat/>
    <w:rsid w:val="001B5EBE"/>
    <w:pPr>
      <w:spacing w:before="100" w:beforeAutospacing="1" w:after="100" w:afterAutospacing="1"/>
      <w:outlineLvl w:val="4"/>
    </w:pPr>
    <w:rPr>
      <w:rFonts w:ascii="Times New Roman" w:eastAsia="Calibri" w:hAnsi="Times New Roman" w:cs="Times New Roman"/>
      <w:b/>
      <w:bCs/>
      <w:sz w:val="20"/>
      <w:szCs w:val="20"/>
      <w:lang w:val="en-US"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26B2"/>
    <w:pPr>
      <w:ind w:left="720"/>
      <w:contextualSpacing/>
    </w:pPr>
  </w:style>
  <w:style w:type="table" w:styleId="TableGrid">
    <w:name w:val="Table Grid"/>
    <w:basedOn w:val="TableNormal"/>
    <w:rsid w:val="003E26B2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semiHidden/>
    <w:rsid w:val="003E26B2"/>
    <w:rPr>
      <w:color w:val="808080"/>
    </w:rPr>
  </w:style>
  <w:style w:type="paragraph" w:styleId="BalloonText">
    <w:name w:val="Balloon Text"/>
    <w:basedOn w:val="Normal"/>
    <w:link w:val="BalloonTextChar"/>
    <w:semiHidden/>
    <w:rsid w:val="003E26B2"/>
    <w:pPr>
      <w:spacing w:after="0"/>
    </w:pPr>
    <w:rPr>
      <w:rFonts w:ascii="Tahoma" w:hAnsi="Tahoma" w:cs="Times New Roman"/>
      <w:sz w:val="16"/>
      <w:szCs w:val="16"/>
      <w:lang w:val="en-US"/>
    </w:rPr>
  </w:style>
  <w:style w:type="character" w:customStyle="1" w:styleId="BalloonTextChar">
    <w:name w:val="Balloon Text Char"/>
    <w:link w:val="BalloonText"/>
    <w:semiHidden/>
    <w:locked/>
    <w:rsid w:val="003E26B2"/>
    <w:rPr>
      <w:rFonts w:ascii="Tahoma" w:eastAsia="SimSun" w:hAnsi="Tahoma"/>
      <w:sz w:val="16"/>
      <w:lang w:val="x-none" w:eastAsia="zh-CN"/>
    </w:rPr>
  </w:style>
  <w:style w:type="character" w:customStyle="1" w:styleId="Heading5Char">
    <w:name w:val="Heading 5 Char"/>
    <w:link w:val="Heading5"/>
    <w:locked/>
    <w:rsid w:val="001B5EBE"/>
    <w:rPr>
      <w:rFonts w:ascii="Times New Roman" w:hAnsi="Times New Roman"/>
      <w:b/>
      <w:sz w:val="20"/>
      <w:lang w:val="x-none" w:eastAsia="en-SG"/>
    </w:rPr>
  </w:style>
  <w:style w:type="character" w:customStyle="1" w:styleId="Heading4Char">
    <w:name w:val="Heading 4 Char"/>
    <w:link w:val="Heading4"/>
    <w:semiHidden/>
    <w:locked/>
    <w:rsid w:val="001B5EBE"/>
    <w:rPr>
      <w:rFonts w:ascii="Cambria" w:eastAsia="SimSun" w:hAnsi="Cambria"/>
      <w:b/>
      <w:i/>
      <w:color w:val="4F81BD"/>
      <w:sz w:val="24"/>
      <w:lang w:val="x-none" w:eastAsia="zh-CN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D27A92"/>
    <w:pPr>
      <w:pBdr>
        <w:bottom w:val="single" w:sz="6" w:space="1" w:color="auto"/>
      </w:pBdr>
      <w:spacing w:after="0"/>
      <w:jc w:val="center"/>
    </w:pPr>
    <w:rPr>
      <w:rFonts w:ascii="Arial" w:hAnsi="Arial" w:cs="Times New Roman"/>
      <w:vanish/>
      <w:sz w:val="16"/>
      <w:szCs w:val="16"/>
      <w:lang w:val="en-US"/>
    </w:rPr>
  </w:style>
  <w:style w:type="character" w:customStyle="1" w:styleId="z-TopofFormChar">
    <w:name w:val="z-Top of Form Char"/>
    <w:link w:val="z-TopofForm"/>
    <w:semiHidden/>
    <w:locked/>
    <w:rsid w:val="00D27A92"/>
    <w:rPr>
      <w:rFonts w:ascii="Arial" w:eastAsia="SimSun" w:hAnsi="Arial"/>
      <w:vanish/>
      <w:sz w:val="16"/>
      <w:lang w:val="x-none" w:eastAsia="zh-CN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D27A92"/>
    <w:pPr>
      <w:pBdr>
        <w:top w:val="single" w:sz="6" w:space="1" w:color="auto"/>
      </w:pBdr>
      <w:spacing w:after="0"/>
      <w:jc w:val="center"/>
    </w:pPr>
    <w:rPr>
      <w:rFonts w:ascii="Arial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link w:val="z-BottomofForm"/>
    <w:semiHidden/>
    <w:locked/>
    <w:rsid w:val="00D27A92"/>
    <w:rPr>
      <w:rFonts w:ascii="Arial" w:eastAsia="SimSun" w:hAnsi="Arial"/>
      <w:vanish/>
      <w:sz w:val="16"/>
      <w:lang w:val="x-none" w:eastAsia="zh-CN"/>
    </w:rPr>
  </w:style>
  <w:style w:type="character" w:customStyle="1" w:styleId="Heading2Char">
    <w:name w:val="Heading 2 Char"/>
    <w:link w:val="Heading2"/>
    <w:semiHidden/>
    <w:locked/>
    <w:rsid w:val="005D1052"/>
    <w:rPr>
      <w:rFonts w:ascii="Cambria" w:eastAsia="SimSun" w:hAnsi="Cambria"/>
      <w:b/>
      <w:color w:val="4F81BD"/>
      <w:sz w:val="26"/>
      <w:lang w:val="x-none" w:eastAsia="zh-CN"/>
    </w:rPr>
  </w:style>
  <w:style w:type="paragraph" w:styleId="Header">
    <w:name w:val="header"/>
    <w:basedOn w:val="Normal"/>
    <w:link w:val="HeaderChar"/>
    <w:rsid w:val="00E30665"/>
    <w:pPr>
      <w:tabs>
        <w:tab w:val="center" w:pos="4513"/>
        <w:tab w:val="right" w:pos="9026"/>
      </w:tabs>
      <w:spacing w:after="0"/>
    </w:pPr>
    <w:rPr>
      <w:rFonts w:cs="Times New Roman"/>
      <w:szCs w:val="20"/>
      <w:lang w:val="en-US"/>
    </w:rPr>
  </w:style>
  <w:style w:type="character" w:customStyle="1" w:styleId="HeaderChar">
    <w:name w:val="Header Char"/>
    <w:link w:val="Header"/>
    <w:locked/>
    <w:rsid w:val="00E30665"/>
    <w:rPr>
      <w:rFonts w:eastAsia="SimSun"/>
      <w:sz w:val="24"/>
      <w:lang w:val="x-none" w:eastAsia="zh-CN"/>
    </w:rPr>
  </w:style>
  <w:style w:type="paragraph" w:styleId="Footer">
    <w:name w:val="footer"/>
    <w:basedOn w:val="Normal"/>
    <w:link w:val="FooterChar"/>
    <w:rsid w:val="00E30665"/>
    <w:pPr>
      <w:tabs>
        <w:tab w:val="center" w:pos="4513"/>
        <w:tab w:val="right" w:pos="9026"/>
      </w:tabs>
      <w:spacing w:after="0"/>
    </w:pPr>
    <w:rPr>
      <w:rFonts w:cs="Times New Roman"/>
      <w:szCs w:val="20"/>
      <w:lang w:val="en-US"/>
    </w:rPr>
  </w:style>
  <w:style w:type="character" w:customStyle="1" w:styleId="FooterChar">
    <w:name w:val="Footer Char"/>
    <w:link w:val="Footer"/>
    <w:locked/>
    <w:rsid w:val="00E30665"/>
    <w:rPr>
      <w:rFonts w:eastAsia="SimSun"/>
      <w:sz w:val="24"/>
      <w:lang w:val="x-none" w:eastAsia="zh-CN"/>
    </w:rPr>
  </w:style>
  <w:style w:type="table" w:customStyle="1" w:styleId="LightShading1">
    <w:name w:val="Light Shading1"/>
    <w:rsid w:val="00A93258"/>
    <w:rPr>
      <w:rFonts w:eastAsia="Times New Roman"/>
      <w:color w:val="000000"/>
      <w:lang w:bidi="th-TH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ordia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ordia New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Cordia New"/>
        <w:b/>
        <w:bCs/>
      </w:rPr>
    </w:tblStylePr>
    <w:tblStylePr w:type="lastCol">
      <w:rPr>
        <w:rFonts w:cs="Cordia New"/>
        <w:b/>
        <w:bCs/>
      </w:rPr>
    </w:tblStylePr>
    <w:tblStylePr w:type="band1Vert">
      <w:rPr>
        <w:rFonts w:cs="Cordia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Cordia New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qFormat/>
    <w:rsid w:val="005F0D1E"/>
    <w:rPr>
      <w:rFonts w:eastAsia="SimSun"/>
      <w:sz w:val="24"/>
      <w:szCs w:val="22"/>
      <w:lang w:val="en-SG" w:eastAsia="zh-CN"/>
    </w:rPr>
  </w:style>
  <w:style w:type="character" w:styleId="Hyperlink">
    <w:name w:val="Hyperlink"/>
    <w:basedOn w:val="DefaultParagraphFont"/>
    <w:rsid w:val="00E56FFF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A0EBB"/>
    <w:rPr>
      <w:sz w:val="16"/>
    </w:rPr>
  </w:style>
  <w:style w:type="paragraph" w:styleId="CommentText">
    <w:name w:val="annotation text"/>
    <w:basedOn w:val="Normal"/>
    <w:link w:val="CommentTextChar"/>
    <w:semiHidden/>
    <w:rsid w:val="008A0EBB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8A0EBB"/>
    <w:rPr>
      <w:rFonts w:eastAsia="SimSun"/>
      <w:lang w:val="en-SG" w:eastAsia="zh-CN"/>
    </w:rPr>
  </w:style>
  <w:style w:type="paragraph" w:customStyle="1" w:styleId="Cell">
    <w:name w:val="Cell"/>
    <w:basedOn w:val="Normal"/>
    <w:rsid w:val="00287641"/>
    <w:pPr>
      <w:spacing w:after="0"/>
    </w:pPr>
    <w:rPr>
      <w:rFonts w:ascii="Arial" w:eastAsia="Calibri" w:hAnsi="Arial" w:cs="Arial"/>
      <w:sz w:val="18"/>
      <w:szCs w:val="18"/>
      <w:lang w:val="en-GB"/>
    </w:rPr>
  </w:style>
  <w:style w:type="character" w:styleId="PageNumber">
    <w:name w:val="page number"/>
    <w:basedOn w:val="DefaultParagraphFont"/>
    <w:rsid w:val="00675533"/>
    <w:rPr>
      <w:rFonts w:cs="Times New Roman"/>
    </w:rPr>
  </w:style>
  <w:style w:type="paragraph" w:styleId="CommentSubject">
    <w:name w:val="annotation subject"/>
    <w:basedOn w:val="CommentText"/>
    <w:next w:val="CommentText"/>
    <w:semiHidden/>
    <w:rsid w:val="00A32D3A"/>
    <w:rPr>
      <w:rFonts w:cs="Cordia New"/>
      <w:b/>
      <w:bCs/>
    </w:rPr>
  </w:style>
  <w:style w:type="paragraph" w:styleId="FootnoteText">
    <w:name w:val="footnote text"/>
    <w:basedOn w:val="Normal"/>
    <w:link w:val="FootnoteTextChar"/>
    <w:rsid w:val="004B3400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locked/>
    <w:rsid w:val="004B3400"/>
    <w:rPr>
      <w:rFonts w:eastAsia="SimSun"/>
      <w:lang w:val="en-SG" w:eastAsia="zh-CN"/>
    </w:rPr>
  </w:style>
  <w:style w:type="character" w:styleId="FootnoteReference">
    <w:name w:val="footnote reference"/>
    <w:basedOn w:val="DefaultParagraphFont"/>
    <w:rsid w:val="004B3400"/>
    <w:rPr>
      <w:vertAlign w:val="superscript"/>
    </w:rPr>
  </w:style>
  <w:style w:type="paragraph" w:customStyle="1" w:styleId="Default">
    <w:name w:val="Default"/>
    <w:rsid w:val="00336F4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locked/>
    <w:rsid w:val="00F55AC5"/>
    <w:rPr>
      <w:rFonts w:cs="Times New Roman"/>
      <w:b/>
      <w:bCs/>
    </w:rPr>
  </w:style>
  <w:style w:type="character" w:styleId="IntenseEmphasis">
    <w:name w:val="Intense Emphasis"/>
    <w:basedOn w:val="DefaultParagraphFont"/>
    <w:qFormat/>
    <w:rsid w:val="007243AD"/>
    <w:rPr>
      <w:rFonts w:cs="Times New Roman"/>
      <w:b/>
      <w:bCs/>
      <w:i/>
      <w:iCs/>
      <w:color w:val="4F81BD"/>
    </w:rPr>
  </w:style>
  <w:style w:type="paragraph" w:styleId="HTMLPreformatted">
    <w:name w:val="HTML Preformatted"/>
    <w:basedOn w:val="Normal"/>
    <w:rsid w:val="00930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792EA4"/>
    <w:rPr>
      <w:rFonts w:cs="Times New Roman"/>
    </w:rPr>
  </w:style>
  <w:style w:type="character" w:customStyle="1" w:styleId="shorttext">
    <w:name w:val="short_text"/>
    <w:basedOn w:val="DefaultParagraphFont"/>
    <w:rsid w:val="000530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valensisi@uneca.org" TargetMode="External"/><Relationship Id="rId13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myriam.echeverria@cepal.org" TargetMode="External"/><Relationship Id="rId12" Type="http://schemas.openxmlformats.org/officeDocument/2006/relationships/hyperlink" Target="mailto:al-ahaberi@un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angt@un.or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khan.salehin@unec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yriam.echeverria@cepal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4895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Asia-Pacific Trade Facilitation Forum 2012</vt:lpstr>
    </vt:vector>
  </TitlesOfParts>
  <Company>Microsoft</Company>
  <LinksUpToDate>false</LinksUpToDate>
  <CharactersWithSpaces>32738</CharactersWithSpaces>
  <SharedDoc>false</SharedDoc>
  <HLinks>
    <vt:vector size="18" baseType="variant">
      <vt:variant>
        <vt:i4>7340035</vt:i4>
      </vt:variant>
      <vt:variant>
        <vt:i4>6</vt:i4>
      </vt:variant>
      <vt:variant>
        <vt:i4>0</vt:i4>
      </vt:variant>
      <vt:variant>
        <vt:i4>5</vt:i4>
      </vt:variant>
      <vt:variant>
        <vt:lpwstr>mailto:al-ahaberi@un.org</vt:lpwstr>
      </vt:variant>
      <vt:variant>
        <vt:lpwstr/>
      </vt:variant>
      <vt:variant>
        <vt:i4>2490381</vt:i4>
      </vt:variant>
      <vt:variant>
        <vt:i4>3</vt:i4>
      </vt:variant>
      <vt:variant>
        <vt:i4>0</vt:i4>
      </vt:variant>
      <vt:variant>
        <vt:i4>5</vt:i4>
      </vt:variant>
      <vt:variant>
        <vt:lpwstr>mailto:wangt@un.org</vt:lpwstr>
      </vt:variant>
      <vt:variant>
        <vt:lpwstr/>
      </vt:variant>
      <vt:variant>
        <vt:i4>1048608</vt:i4>
      </vt:variant>
      <vt:variant>
        <vt:i4>0</vt:i4>
      </vt:variant>
      <vt:variant>
        <vt:i4>0</vt:i4>
      </vt:variant>
      <vt:variant>
        <vt:i4>5</vt:i4>
      </vt:variant>
      <vt:variant>
        <vt:lpwstr>mailto:gvalensisi@uneca.org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Asia-Pacific Trade Facilitation Forum 2012</dc:title>
  <dc:creator>Kenneth, Leong Zheng Sen (Intern)</dc:creator>
  <cp:lastModifiedBy>user7</cp:lastModifiedBy>
  <cp:revision>2</cp:revision>
  <cp:lastPrinted>2014-12-23T19:05:00Z</cp:lastPrinted>
  <dcterms:created xsi:type="dcterms:W3CDTF">2014-12-29T18:53:00Z</dcterms:created>
  <dcterms:modified xsi:type="dcterms:W3CDTF">2014-12-29T18:53:00Z</dcterms:modified>
</cp:coreProperties>
</file>